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i w:val="1"/>
          <w:color w:val="ff0000"/>
          <w:rtl w:val="0"/>
        </w:rPr>
        <w:t xml:space="preserve">Mark 15:34 “my God, my God, why have you forsaken me?”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Lament, the journey through our sorrow, is a regular part of our lives and a vital part of the church.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 your suffering, turn to lament.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1) Grieve and Complain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I cry aloud to God,</w:t>
      </w:r>
    </w:p>
    <w:p w:rsidR="00000000" w:rsidDel="00000000" w:rsidP="00000000" w:rsidRDefault="00000000" w:rsidRPr="00000000" w14:paraId="0000000B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aloud to God, and he will hear me.</w:t>
      </w:r>
    </w:p>
    <w:p w:rsidR="00000000" w:rsidDel="00000000" w:rsidP="00000000" w:rsidRDefault="00000000" w:rsidRPr="00000000" w14:paraId="0000000C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2  In the day of my trouble I seek the Lord;</w:t>
      </w:r>
    </w:p>
    <w:p w:rsidR="00000000" w:rsidDel="00000000" w:rsidP="00000000" w:rsidRDefault="00000000" w:rsidRPr="00000000" w14:paraId="0000000D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in the night my hand is stretched out without wearying;</w:t>
      </w:r>
    </w:p>
    <w:p w:rsidR="00000000" w:rsidDel="00000000" w:rsidP="00000000" w:rsidRDefault="00000000" w:rsidRPr="00000000" w14:paraId="0000000E">
      <w:pPr>
        <w:rPr>
          <w:b w:val="1"/>
          <w:i w:val="1"/>
          <w:color w:val="0000ff"/>
          <w:u w:val="single"/>
        </w:rPr>
      </w:pPr>
      <w:r w:rsidDel="00000000" w:rsidR="00000000" w:rsidRPr="00000000">
        <w:rPr>
          <w:b w:val="1"/>
          <w:i w:val="1"/>
          <w:color w:val="0000ff"/>
          <w:u w:val="single"/>
          <w:rtl w:val="0"/>
        </w:rPr>
        <w:t xml:space="preserve">my soul refuses to be comforted.</w:t>
      </w:r>
    </w:p>
    <w:p w:rsidR="00000000" w:rsidDel="00000000" w:rsidP="00000000" w:rsidRDefault="00000000" w:rsidRPr="00000000" w14:paraId="0000000F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3  When I remember God, I moan;</w:t>
      </w:r>
    </w:p>
    <w:p w:rsidR="00000000" w:rsidDel="00000000" w:rsidP="00000000" w:rsidRDefault="00000000" w:rsidRPr="00000000" w14:paraId="00000010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when I meditate, my spirit faints. Selah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4  You hold my eyelids open;</w:t>
      </w:r>
    </w:p>
    <w:p w:rsidR="00000000" w:rsidDel="00000000" w:rsidP="00000000" w:rsidRDefault="00000000" w:rsidRPr="00000000" w14:paraId="00000014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I am so troubled that I cannot speak.</w:t>
      </w:r>
    </w:p>
    <w:p w:rsidR="00000000" w:rsidDel="00000000" w:rsidP="00000000" w:rsidRDefault="00000000" w:rsidRPr="00000000" w14:paraId="00000015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5  I consider the days of old,</w:t>
      </w:r>
    </w:p>
    <w:p w:rsidR="00000000" w:rsidDel="00000000" w:rsidP="00000000" w:rsidRDefault="00000000" w:rsidRPr="00000000" w14:paraId="00000016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the years long ago.</w:t>
      </w:r>
    </w:p>
    <w:p w:rsidR="00000000" w:rsidDel="00000000" w:rsidP="00000000" w:rsidRDefault="00000000" w:rsidRPr="00000000" w14:paraId="00000017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6  I said, “Let me remember my song in the night;</w:t>
      </w:r>
    </w:p>
    <w:p w:rsidR="00000000" w:rsidDel="00000000" w:rsidP="00000000" w:rsidRDefault="00000000" w:rsidRPr="00000000" w14:paraId="00000018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let me meditate in my heart.”</w:t>
      </w:r>
    </w:p>
    <w:p w:rsidR="00000000" w:rsidDel="00000000" w:rsidP="00000000" w:rsidRDefault="00000000" w:rsidRPr="00000000" w14:paraId="00000019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Then my spirit made a diligent search: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7  “Will the Lord spurn forever,</w:t>
      </w:r>
    </w:p>
    <w:p w:rsidR="00000000" w:rsidDel="00000000" w:rsidP="00000000" w:rsidRDefault="00000000" w:rsidRPr="00000000" w14:paraId="0000001D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and never again be favorable?</w:t>
      </w:r>
    </w:p>
    <w:p w:rsidR="00000000" w:rsidDel="00000000" w:rsidP="00000000" w:rsidRDefault="00000000" w:rsidRPr="00000000" w14:paraId="0000001E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8  Has his steadfast love forever ceased?</w:t>
      </w:r>
    </w:p>
    <w:p w:rsidR="00000000" w:rsidDel="00000000" w:rsidP="00000000" w:rsidRDefault="00000000" w:rsidRPr="00000000" w14:paraId="0000001F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Are his promises at an end for all time?</w:t>
      </w:r>
    </w:p>
    <w:p w:rsidR="00000000" w:rsidDel="00000000" w:rsidP="00000000" w:rsidRDefault="00000000" w:rsidRPr="00000000" w14:paraId="00000020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9  Has God forgotten to be gracious?</w:t>
      </w:r>
    </w:p>
    <w:p w:rsidR="00000000" w:rsidDel="00000000" w:rsidP="00000000" w:rsidRDefault="00000000" w:rsidRPr="00000000" w14:paraId="00000021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Has he in anger shut up his compassion?” Selah</w:t>
      </w:r>
    </w:p>
    <w:p w:rsidR="00000000" w:rsidDel="00000000" w:rsidP="00000000" w:rsidRDefault="00000000" w:rsidRPr="00000000" w14:paraId="00000022">
      <w:pPr>
        <w:rPr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1"/>
          <w:color w:val="0000ff"/>
        </w:rPr>
      </w:pPr>
      <w:r w:rsidDel="00000000" w:rsidR="00000000" w:rsidRPr="00000000">
        <w:rPr>
          <w:rtl w:val="0"/>
        </w:rPr>
        <w:t xml:space="preserve">2) Remember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10  Then I said, “I will appeal to this,</w:t>
      </w:r>
    </w:p>
    <w:p w:rsidR="00000000" w:rsidDel="00000000" w:rsidP="00000000" w:rsidRDefault="00000000" w:rsidRPr="00000000" w14:paraId="00000027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to the years of the right hand of the Most High.”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Step 2 is to remember who God is and what He has done. Remember that He is faithful.</w:t>
      </w:r>
    </w:p>
    <w:p w:rsidR="00000000" w:rsidDel="00000000" w:rsidP="00000000" w:rsidRDefault="00000000" w:rsidRPr="00000000" w14:paraId="0000002A">
      <w:pPr>
        <w:rPr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11  I will remember the deeds of the LORD;</w:t>
      </w:r>
    </w:p>
    <w:p w:rsidR="00000000" w:rsidDel="00000000" w:rsidP="00000000" w:rsidRDefault="00000000" w:rsidRPr="00000000" w14:paraId="0000002C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yes, I will remember your wonders of old.</w:t>
      </w:r>
    </w:p>
    <w:p w:rsidR="00000000" w:rsidDel="00000000" w:rsidP="00000000" w:rsidRDefault="00000000" w:rsidRPr="00000000" w14:paraId="0000002D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12  I will ponder all your work,</w:t>
      </w:r>
    </w:p>
    <w:p w:rsidR="00000000" w:rsidDel="00000000" w:rsidP="00000000" w:rsidRDefault="00000000" w:rsidRPr="00000000" w14:paraId="0000002E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and meditate on your mighty deeds.</w:t>
      </w:r>
    </w:p>
    <w:p w:rsidR="00000000" w:rsidDel="00000000" w:rsidP="00000000" w:rsidRDefault="00000000" w:rsidRPr="00000000" w14:paraId="0000002F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13  Your way, O God, is holy.</w:t>
      </w:r>
    </w:p>
    <w:p w:rsidR="00000000" w:rsidDel="00000000" w:rsidP="00000000" w:rsidRDefault="00000000" w:rsidRPr="00000000" w14:paraId="00000030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What god is great like our God?</w:t>
      </w:r>
    </w:p>
    <w:p w:rsidR="00000000" w:rsidDel="00000000" w:rsidP="00000000" w:rsidRDefault="00000000" w:rsidRPr="00000000" w14:paraId="00000031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14  You are the God who works wonders;</w:t>
      </w:r>
    </w:p>
    <w:p w:rsidR="00000000" w:rsidDel="00000000" w:rsidP="00000000" w:rsidRDefault="00000000" w:rsidRPr="00000000" w14:paraId="00000032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you have made known your might among the peoples.</w:t>
      </w:r>
    </w:p>
    <w:p w:rsidR="00000000" w:rsidDel="00000000" w:rsidP="00000000" w:rsidRDefault="00000000" w:rsidRPr="00000000" w14:paraId="00000033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15  You with your arm redeemed your people,</w:t>
      </w:r>
    </w:p>
    <w:p w:rsidR="00000000" w:rsidDel="00000000" w:rsidP="00000000" w:rsidRDefault="00000000" w:rsidRPr="00000000" w14:paraId="00000034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the children of Jacob and Joseph. Selah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3) Trust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16  When the waters saw you, O God,</w:t>
      </w:r>
    </w:p>
    <w:p w:rsidR="00000000" w:rsidDel="00000000" w:rsidP="00000000" w:rsidRDefault="00000000" w:rsidRPr="00000000" w14:paraId="00000039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when the waters saw you, they were afraid;</w:t>
      </w:r>
    </w:p>
    <w:p w:rsidR="00000000" w:rsidDel="00000000" w:rsidP="00000000" w:rsidRDefault="00000000" w:rsidRPr="00000000" w14:paraId="0000003A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indeed, the deep trembled.</w:t>
      </w:r>
    </w:p>
    <w:p w:rsidR="00000000" w:rsidDel="00000000" w:rsidP="00000000" w:rsidRDefault="00000000" w:rsidRPr="00000000" w14:paraId="0000003B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17  The clouds poured out water;</w:t>
      </w:r>
    </w:p>
    <w:p w:rsidR="00000000" w:rsidDel="00000000" w:rsidP="00000000" w:rsidRDefault="00000000" w:rsidRPr="00000000" w14:paraId="0000003C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the skies gave forth thunder;</w:t>
      </w:r>
    </w:p>
    <w:p w:rsidR="00000000" w:rsidDel="00000000" w:rsidP="00000000" w:rsidRDefault="00000000" w:rsidRPr="00000000" w14:paraId="0000003D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your arrows flashed on every side.</w:t>
      </w:r>
    </w:p>
    <w:p w:rsidR="00000000" w:rsidDel="00000000" w:rsidP="00000000" w:rsidRDefault="00000000" w:rsidRPr="00000000" w14:paraId="0000003E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18  The crash of your thunder was in the whirlwind;</w:t>
      </w:r>
    </w:p>
    <w:p w:rsidR="00000000" w:rsidDel="00000000" w:rsidP="00000000" w:rsidRDefault="00000000" w:rsidRPr="00000000" w14:paraId="0000003F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your lightnings lighted up the world;</w:t>
      </w:r>
    </w:p>
    <w:p w:rsidR="00000000" w:rsidDel="00000000" w:rsidP="00000000" w:rsidRDefault="00000000" w:rsidRPr="00000000" w14:paraId="00000040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the earth trembled and shook.</w:t>
      </w:r>
    </w:p>
    <w:p w:rsidR="00000000" w:rsidDel="00000000" w:rsidP="00000000" w:rsidRDefault="00000000" w:rsidRPr="00000000" w14:paraId="00000041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19  Your way was through the sea,</w:t>
      </w:r>
    </w:p>
    <w:p w:rsidR="00000000" w:rsidDel="00000000" w:rsidP="00000000" w:rsidRDefault="00000000" w:rsidRPr="00000000" w14:paraId="00000042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your path through the great waters;</w:t>
      </w:r>
    </w:p>
    <w:p w:rsidR="00000000" w:rsidDel="00000000" w:rsidP="00000000" w:rsidRDefault="00000000" w:rsidRPr="00000000" w14:paraId="00000043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yet your footprints were unseen.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  <w:t xml:space="preserve">You can feel the depths of your sorrow. AND trust in God.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Lament does not mean the pain goes away. </w:t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Lament opens your eyes so you can see the arms of God that have been embracing you the entire time.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NOTE: *</w:t>
      </w:r>
      <w:r w:rsidDel="00000000" w:rsidR="00000000" w:rsidRPr="00000000">
        <w:rPr>
          <w:rtl w:val="0"/>
        </w:rPr>
        <w:t xml:space="preserve">band comes up and plays pad after I say this ^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20  You led your people like a flock</w:t>
      </w:r>
    </w:p>
    <w:p w:rsidR="00000000" w:rsidDel="00000000" w:rsidP="00000000" w:rsidRDefault="00000000" w:rsidRPr="00000000" w14:paraId="0000004D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by the hand of Moses and Aaron.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In your suffering, turn to lament.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NOTE: *the last song is to be “Same God” started when I end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