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742EB" w14:textId="446B6513" w:rsidR="001B4C27" w:rsidRPr="00D676DB" w:rsidRDefault="00A81FC0">
      <w:r>
        <w:rPr>
          <w:b/>
          <w:bCs/>
        </w:rPr>
        <w:t>Showers to Flowers</w:t>
      </w:r>
      <w:r w:rsidR="001B4C27" w:rsidRPr="00D676DB">
        <w:rPr>
          <w:b/>
          <w:bCs/>
        </w:rPr>
        <w:t xml:space="preserve"> </w:t>
      </w:r>
      <w:r w:rsidR="001B4C27" w:rsidRPr="00D676DB">
        <w:t>(graphic)</w:t>
      </w:r>
    </w:p>
    <w:p w14:paraId="6B31C8F8" w14:textId="23B30499" w:rsidR="009A18B2" w:rsidRDefault="009A18B2" w:rsidP="009A18B2">
      <w:pPr>
        <w:rPr>
          <w:b/>
          <w:bCs/>
        </w:rPr>
      </w:pPr>
    </w:p>
    <w:p w14:paraId="25C43474" w14:textId="7411E16F" w:rsidR="00A81FC0" w:rsidRDefault="00C91A49" w:rsidP="009A18B2">
      <w:pPr>
        <w:rPr>
          <w:b/>
          <w:bCs/>
        </w:rPr>
      </w:pPr>
      <w:r>
        <w:rPr>
          <w:b/>
          <w:bCs/>
        </w:rPr>
        <w:t>The Dark Cloud</w:t>
      </w:r>
    </w:p>
    <w:p w14:paraId="6D02478C" w14:textId="48781292" w:rsidR="00C91A49" w:rsidRDefault="00C91A49" w:rsidP="009A18B2">
      <w:pPr>
        <w:rPr>
          <w:b/>
          <w:bCs/>
        </w:rPr>
      </w:pPr>
    </w:p>
    <w:p w14:paraId="2B1A6D8C" w14:textId="77777777" w:rsidR="00565059" w:rsidRPr="00565059" w:rsidRDefault="00565059" w:rsidP="00565059">
      <w:pPr>
        <w:rPr>
          <w:b/>
          <w:bCs/>
        </w:rPr>
      </w:pPr>
      <w:r w:rsidRPr="00565059">
        <w:rPr>
          <w:b/>
          <w:bCs/>
        </w:rPr>
        <w:t>Any mental illness (AMI) </w:t>
      </w:r>
      <w:r w:rsidRPr="00565059">
        <w:t>is defined as a mental, behavioral, or emotional disorder. AMI can vary in impact, ranging from no impairment to mild, moderate, and even severe impairment</w:t>
      </w:r>
    </w:p>
    <w:p w14:paraId="19860C7E" w14:textId="77777777" w:rsidR="00C91A49" w:rsidRDefault="00C91A49" w:rsidP="009A18B2">
      <w:pPr>
        <w:rPr>
          <w:b/>
          <w:bCs/>
        </w:rPr>
      </w:pPr>
    </w:p>
    <w:p w14:paraId="20024287" w14:textId="108369D4" w:rsidR="00C91A49" w:rsidRPr="00C91A49" w:rsidRDefault="00C91A49" w:rsidP="00C91A49">
      <w:r w:rsidRPr="00C91A49">
        <w:t xml:space="preserve">In 2020, there were an estimated 52.9 million adults aged 18 or older in the United States with </w:t>
      </w:r>
      <w:r>
        <w:t>mental illness</w:t>
      </w:r>
      <w:r w:rsidRPr="00C91A49">
        <w:t>. This number represented 21.0% of all U.S. adults.</w:t>
      </w:r>
    </w:p>
    <w:p w14:paraId="18879FE4" w14:textId="42C2FF17" w:rsidR="00C91A49" w:rsidRPr="00C91A49" w:rsidRDefault="00C91A49" w:rsidP="00C91A49">
      <w:pPr>
        <w:rPr>
          <w:i/>
          <w:iCs/>
        </w:rPr>
      </w:pPr>
      <w:r w:rsidRPr="00C91A49">
        <w:rPr>
          <w:i/>
          <w:iCs/>
        </w:rPr>
        <w:t xml:space="preserve">** </w:t>
      </w:r>
      <w:hyperlink r:id="rId5" w:history="1">
        <w:r w:rsidRPr="006D641B">
          <w:rPr>
            <w:rStyle w:val="Hyperlink"/>
            <w:i/>
            <w:iCs/>
          </w:rPr>
          <w:t>https://www.nimh.nih.gov/health/statistics/mental-illness</w:t>
        </w:r>
      </w:hyperlink>
      <w:r>
        <w:rPr>
          <w:i/>
          <w:iCs/>
        </w:rPr>
        <w:t xml:space="preserve"> **Make this a footnote on the slide</w:t>
      </w:r>
    </w:p>
    <w:p w14:paraId="75D7C926" w14:textId="77777777" w:rsidR="00C91A49" w:rsidRDefault="00C91A49" w:rsidP="00C91A49"/>
    <w:p w14:paraId="2066D15F" w14:textId="378F8900" w:rsidR="00C91A49" w:rsidRPr="00C91A49" w:rsidRDefault="00C91A49" w:rsidP="00C91A49">
      <w:r w:rsidRPr="00C91A49">
        <w:t>Young adults aged 18-25 years had the highest prevalence of AMI (30.6%) compared to adults aged 26-49 years (25.3%) and aged 50 and older (14.5%).</w:t>
      </w:r>
    </w:p>
    <w:p w14:paraId="35C6EB94" w14:textId="77777777" w:rsidR="00C91A49" w:rsidRPr="00C91A49" w:rsidRDefault="00C91A49" w:rsidP="00C91A49">
      <w:pPr>
        <w:rPr>
          <w:i/>
          <w:iCs/>
        </w:rPr>
      </w:pPr>
      <w:r w:rsidRPr="00C91A49">
        <w:rPr>
          <w:i/>
          <w:iCs/>
        </w:rPr>
        <w:t xml:space="preserve">** </w:t>
      </w:r>
      <w:hyperlink r:id="rId6" w:history="1">
        <w:r w:rsidRPr="006D641B">
          <w:rPr>
            <w:rStyle w:val="Hyperlink"/>
            <w:i/>
            <w:iCs/>
          </w:rPr>
          <w:t>https://www.nimh.nih.gov/health/statistics/mental-illness</w:t>
        </w:r>
      </w:hyperlink>
      <w:r>
        <w:rPr>
          <w:i/>
          <w:iCs/>
        </w:rPr>
        <w:t xml:space="preserve"> **Make this a footnote on the slide</w:t>
      </w:r>
    </w:p>
    <w:p w14:paraId="6A6472EE" w14:textId="2B4861D0" w:rsidR="00C91A49" w:rsidRDefault="00C91A49" w:rsidP="009A18B2"/>
    <w:p w14:paraId="110584D2" w14:textId="34DDDB70" w:rsidR="00565059" w:rsidRDefault="00565059" w:rsidP="009A18B2">
      <w:r>
        <w:t xml:space="preserve">Causes of mental illness: </w:t>
      </w:r>
      <w:r w:rsidRPr="00565059">
        <w:rPr>
          <w:b/>
          <w:bCs/>
        </w:rPr>
        <w:t>Biological</w:t>
      </w:r>
      <w:r>
        <w:t xml:space="preserve"> </w:t>
      </w:r>
    </w:p>
    <w:p w14:paraId="3E38179A" w14:textId="2AAFA9C1" w:rsidR="00565059" w:rsidRDefault="00565059" w:rsidP="00565059">
      <w:pPr>
        <w:pStyle w:val="ListParagraph"/>
        <w:numPr>
          <w:ilvl w:val="0"/>
          <w:numId w:val="22"/>
        </w:numPr>
      </w:pPr>
      <w:r>
        <w:t>Hereditary</w:t>
      </w:r>
    </w:p>
    <w:p w14:paraId="30102A34" w14:textId="045337A4" w:rsidR="00565059" w:rsidRDefault="00565059" w:rsidP="00565059">
      <w:pPr>
        <w:pStyle w:val="ListParagraph"/>
        <w:numPr>
          <w:ilvl w:val="0"/>
          <w:numId w:val="22"/>
        </w:numPr>
      </w:pPr>
      <w:r>
        <w:t xml:space="preserve">Infections </w:t>
      </w:r>
    </w:p>
    <w:p w14:paraId="078A2FB3" w14:textId="7BD743B8" w:rsidR="00565059" w:rsidRDefault="00565059" w:rsidP="00565059">
      <w:pPr>
        <w:pStyle w:val="ListParagraph"/>
        <w:numPr>
          <w:ilvl w:val="0"/>
          <w:numId w:val="22"/>
        </w:numPr>
      </w:pPr>
      <w:r>
        <w:t>Brain injury</w:t>
      </w:r>
    </w:p>
    <w:p w14:paraId="0C4DE721" w14:textId="1C61FF85" w:rsidR="00565059" w:rsidRDefault="00565059" w:rsidP="00565059">
      <w:pPr>
        <w:pStyle w:val="ListParagraph"/>
        <w:numPr>
          <w:ilvl w:val="0"/>
          <w:numId w:val="22"/>
        </w:numPr>
      </w:pPr>
      <w:r>
        <w:t>Substance abuse</w:t>
      </w:r>
    </w:p>
    <w:p w14:paraId="76944B3C" w14:textId="12A23D5B" w:rsidR="00565059" w:rsidRDefault="00565059" w:rsidP="00565059"/>
    <w:p w14:paraId="7E8D215F" w14:textId="77777777" w:rsidR="00032583" w:rsidRDefault="00565059" w:rsidP="00565059">
      <w:pPr>
        <w:rPr>
          <w:b/>
          <w:bCs/>
        </w:rPr>
      </w:pPr>
      <w:r>
        <w:t xml:space="preserve">Causes of mental illness: </w:t>
      </w:r>
      <w:r w:rsidR="00032583">
        <w:rPr>
          <w:b/>
          <w:bCs/>
        </w:rPr>
        <w:t xml:space="preserve">Phycological </w:t>
      </w:r>
    </w:p>
    <w:p w14:paraId="4A1D82B5" w14:textId="70AA2A35" w:rsidR="00565059" w:rsidRDefault="00032583" w:rsidP="00032583">
      <w:pPr>
        <w:pStyle w:val="ListParagraph"/>
        <w:numPr>
          <w:ilvl w:val="0"/>
          <w:numId w:val="23"/>
        </w:numPr>
      </w:pPr>
      <w:r>
        <w:t>Childhood trauma</w:t>
      </w:r>
    </w:p>
    <w:p w14:paraId="4A09A5FA" w14:textId="01DB2660" w:rsidR="00032583" w:rsidRDefault="00032583" w:rsidP="00032583">
      <w:pPr>
        <w:pStyle w:val="ListParagraph"/>
        <w:numPr>
          <w:ilvl w:val="0"/>
          <w:numId w:val="23"/>
        </w:numPr>
      </w:pPr>
      <w:r>
        <w:t>Emotional/Physical abuse</w:t>
      </w:r>
    </w:p>
    <w:p w14:paraId="4F5BD0DE" w14:textId="00FF8E40" w:rsidR="00032583" w:rsidRDefault="00032583" w:rsidP="00032583">
      <w:pPr>
        <w:pStyle w:val="ListParagraph"/>
        <w:numPr>
          <w:ilvl w:val="0"/>
          <w:numId w:val="23"/>
        </w:numPr>
      </w:pPr>
      <w:proofErr w:type="spellStart"/>
      <w:r>
        <w:t>Loosing</w:t>
      </w:r>
      <w:proofErr w:type="spellEnd"/>
      <w:r>
        <w:t xml:space="preserve"> a parent at a young age</w:t>
      </w:r>
    </w:p>
    <w:p w14:paraId="6700E059" w14:textId="2EA9F38C" w:rsidR="00032583" w:rsidRDefault="00032583" w:rsidP="00032583">
      <w:pPr>
        <w:pStyle w:val="ListParagraph"/>
        <w:numPr>
          <w:ilvl w:val="0"/>
          <w:numId w:val="23"/>
        </w:numPr>
      </w:pPr>
      <w:r>
        <w:t>Neglect</w:t>
      </w:r>
    </w:p>
    <w:p w14:paraId="48F1206B" w14:textId="03FA7676" w:rsidR="00032583" w:rsidRDefault="00032583" w:rsidP="00032583"/>
    <w:p w14:paraId="448C4035" w14:textId="77777777" w:rsidR="00032583" w:rsidRDefault="00032583" w:rsidP="00032583">
      <w:pPr>
        <w:rPr>
          <w:b/>
          <w:bCs/>
        </w:rPr>
      </w:pPr>
      <w:r>
        <w:t xml:space="preserve">Causes of mental illness: </w:t>
      </w:r>
      <w:r>
        <w:rPr>
          <w:b/>
          <w:bCs/>
        </w:rPr>
        <w:t>Environmental</w:t>
      </w:r>
    </w:p>
    <w:p w14:paraId="0A23C544" w14:textId="790C0E94" w:rsidR="00032583" w:rsidRDefault="00032583" w:rsidP="00032583">
      <w:pPr>
        <w:pStyle w:val="ListParagraph"/>
        <w:numPr>
          <w:ilvl w:val="0"/>
          <w:numId w:val="24"/>
        </w:numPr>
      </w:pPr>
      <w:r>
        <w:t>Stress induced</w:t>
      </w:r>
    </w:p>
    <w:p w14:paraId="5E983E6C" w14:textId="69A7C0C7" w:rsidR="00032583" w:rsidRDefault="00032583" w:rsidP="00032583">
      <w:pPr>
        <w:pStyle w:val="ListParagraph"/>
        <w:numPr>
          <w:ilvl w:val="0"/>
          <w:numId w:val="24"/>
        </w:numPr>
      </w:pPr>
      <w:r>
        <w:t>Death or divorce</w:t>
      </w:r>
    </w:p>
    <w:p w14:paraId="639B7FB0" w14:textId="56791B4D" w:rsidR="00032583" w:rsidRDefault="00032583" w:rsidP="00032583">
      <w:pPr>
        <w:pStyle w:val="ListParagraph"/>
        <w:numPr>
          <w:ilvl w:val="0"/>
          <w:numId w:val="24"/>
        </w:numPr>
      </w:pPr>
      <w:r>
        <w:t>Dysfunctional family life</w:t>
      </w:r>
    </w:p>
    <w:p w14:paraId="7F193548" w14:textId="01B50387" w:rsidR="00032583" w:rsidRDefault="00032583" w:rsidP="00032583">
      <w:pPr>
        <w:pStyle w:val="ListParagraph"/>
        <w:numPr>
          <w:ilvl w:val="0"/>
          <w:numId w:val="24"/>
        </w:numPr>
      </w:pPr>
      <w:r>
        <w:t>Low self-esteem/anger/loneliness</w:t>
      </w:r>
    </w:p>
    <w:p w14:paraId="1855163B" w14:textId="5440DE65" w:rsidR="00032583" w:rsidRDefault="00032583" w:rsidP="00032583">
      <w:pPr>
        <w:pStyle w:val="ListParagraph"/>
        <w:numPr>
          <w:ilvl w:val="0"/>
          <w:numId w:val="24"/>
        </w:numPr>
      </w:pPr>
      <w:r>
        <w:t>Changing jobs or schools</w:t>
      </w:r>
    </w:p>
    <w:p w14:paraId="57A0BB68" w14:textId="41A9E867" w:rsidR="00032583" w:rsidRDefault="00032583" w:rsidP="00032583">
      <w:pPr>
        <w:pStyle w:val="ListParagraph"/>
        <w:numPr>
          <w:ilvl w:val="0"/>
          <w:numId w:val="24"/>
        </w:numPr>
      </w:pPr>
      <w:r>
        <w:t>Substance abuse by the person or persons parents</w:t>
      </w:r>
    </w:p>
    <w:p w14:paraId="3A9F3E3F" w14:textId="6EE9E29B" w:rsidR="00032583" w:rsidRDefault="00032583" w:rsidP="00032583"/>
    <w:p w14:paraId="1DA7503E" w14:textId="1784E924" w:rsidR="00694F4B" w:rsidRDefault="00694F4B" w:rsidP="00032583">
      <w:r w:rsidRPr="00694F4B">
        <w:rPr>
          <w:b/>
          <w:bCs/>
        </w:rPr>
        <w:t>All</w:t>
      </w:r>
      <w:r>
        <w:t xml:space="preserve"> mental health issues happen because we live in a </w:t>
      </w:r>
      <w:r w:rsidRPr="00694F4B">
        <w:rPr>
          <w:b/>
          <w:bCs/>
        </w:rPr>
        <w:t>broken world</w:t>
      </w:r>
      <w:r>
        <w:t>.</w:t>
      </w:r>
    </w:p>
    <w:p w14:paraId="60F0D17C" w14:textId="11A15FDC" w:rsidR="00694F4B" w:rsidRDefault="00694F4B" w:rsidP="00032583"/>
    <w:p w14:paraId="76E73E48" w14:textId="399ED267" w:rsidR="00694F4B" w:rsidRDefault="00694F4B" w:rsidP="00032583">
      <w:r>
        <w:t xml:space="preserve">Struggling with your mental health </w:t>
      </w:r>
      <w:r w:rsidRPr="00694F4B">
        <w:rPr>
          <w:b/>
          <w:bCs/>
        </w:rPr>
        <w:t>does not make you weaker</w:t>
      </w:r>
      <w:r>
        <w:t xml:space="preserve"> than others or more </w:t>
      </w:r>
      <w:r w:rsidRPr="00694F4B">
        <w:rPr>
          <w:b/>
          <w:bCs/>
        </w:rPr>
        <w:t>deserving</w:t>
      </w:r>
      <w:r>
        <w:t xml:space="preserve"> of </w:t>
      </w:r>
      <w:r w:rsidRPr="00694F4B">
        <w:rPr>
          <w:b/>
          <w:bCs/>
        </w:rPr>
        <w:t>hardships</w:t>
      </w:r>
      <w:r>
        <w:t xml:space="preserve">. </w:t>
      </w:r>
    </w:p>
    <w:p w14:paraId="4BC56614" w14:textId="1CFA8553" w:rsidR="00694F4B" w:rsidRDefault="00694F4B" w:rsidP="00032583"/>
    <w:p w14:paraId="51D974B4" w14:textId="18734E52" w:rsidR="00694F4B" w:rsidRDefault="00694F4B" w:rsidP="00032583">
      <w:r>
        <w:t xml:space="preserve">Mental health treatment </w:t>
      </w:r>
      <w:r w:rsidRPr="004F18C6">
        <w:rPr>
          <w:b/>
          <w:bCs/>
        </w:rPr>
        <w:t xml:space="preserve">should </w:t>
      </w:r>
      <w:r w:rsidR="004F18C6" w:rsidRPr="004F18C6">
        <w:rPr>
          <w:b/>
          <w:bCs/>
        </w:rPr>
        <w:t>include</w:t>
      </w:r>
      <w:r w:rsidR="004F18C6">
        <w:t xml:space="preserve"> a medical approach.</w:t>
      </w:r>
    </w:p>
    <w:p w14:paraId="75188E71" w14:textId="26ACE2C3" w:rsidR="00565059" w:rsidRDefault="004F18C6" w:rsidP="00565059">
      <w:pPr>
        <w:rPr>
          <w:b/>
          <w:bCs/>
        </w:rPr>
      </w:pPr>
      <w:r>
        <w:lastRenderedPageBreak/>
        <w:t>As a church we</w:t>
      </w:r>
      <w:r w:rsidR="00032583">
        <w:t xml:space="preserve"> must approach mental illness in the same way God would approach any brokenness: with </w:t>
      </w:r>
      <w:r w:rsidR="00032583" w:rsidRPr="00032583">
        <w:rPr>
          <w:b/>
          <w:bCs/>
        </w:rPr>
        <w:t>grace and mercy.</w:t>
      </w:r>
    </w:p>
    <w:p w14:paraId="518424A9" w14:textId="557F4EB8" w:rsidR="004F18C6" w:rsidRDefault="004F18C6" w:rsidP="00565059">
      <w:pPr>
        <w:rPr>
          <w:b/>
          <w:bCs/>
        </w:rPr>
      </w:pPr>
    </w:p>
    <w:p w14:paraId="0FFBD531" w14:textId="18B143FA" w:rsidR="004F18C6" w:rsidRDefault="004F18C6" w:rsidP="00565059">
      <w:r>
        <w:t xml:space="preserve">God can </w:t>
      </w:r>
      <w:r w:rsidRPr="004F18C6">
        <w:rPr>
          <w:b/>
          <w:bCs/>
        </w:rPr>
        <w:t xml:space="preserve">miraculously heal </w:t>
      </w:r>
      <w:r>
        <w:t xml:space="preserve">all physical and mental needs. </w:t>
      </w:r>
    </w:p>
    <w:p w14:paraId="63898125" w14:textId="2D2C528B" w:rsidR="004F18C6" w:rsidRDefault="004F18C6" w:rsidP="00565059"/>
    <w:p w14:paraId="186759C4" w14:textId="70D55D58" w:rsidR="004F18C6" w:rsidRDefault="004F18C6" w:rsidP="00565059">
      <w:r>
        <w:t>(1 Kings 19:3-</w:t>
      </w:r>
      <w:r w:rsidR="00156CE9">
        <w:t>8</w:t>
      </w:r>
      <w:r>
        <w:t>)</w:t>
      </w:r>
    </w:p>
    <w:p w14:paraId="4940B216" w14:textId="24916C73" w:rsidR="004F18C6" w:rsidRDefault="004F18C6" w:rsidP="00565059">
      <w:r>
        <w:t xml:space="preserve">“Elijah was </w:t>
      </w:r>
      <w:r w:rsidRPr="004F18C6">
        <w:rPr>
          <w:b/>
          <w:bCs/>
        </w:rPr>
        <w:t>afraid</w:t>
      </w:r>
      <w:r>
        <w:t xml:space="preserve"> and ran for his life. When he came to Beersheba in Judah, he left his servant there, while he himself went a day’s journey into the wilderness.”</w:t>
      </w:r>
    </w:p>
    <w:p w14:paraId="79FA3571" w14:textId="0EE11CB3" w:rsidR="004F18C6" w:rsidRDefault="004F18C6" w:rsidP="00565059"/>
    <w:p w14:paraId="1CFE3731" w14:textId="45BF5760" w:rsidR="004F18C6" w:rsidRDefault="004F18C6" w:rsidP="004F18C6">
      <w:r>
        <w:t>(1 Kings 19:3-</w:t>
      </w:r>
      <w:r w:rsidR="00156CE9">
        <w:t>8</w:t>
      </w:r>
      <w:r>
        <w:t>)</w:t>
      </w:r>
    </w:p>
    <w:p w14:paraId="6D16C130" w14:textId="70F8A370" w:rsidR="004F18C6" w:rsidRDefault="004F18C6" w:rsidP="00565059">
      <w:r>
        <w:t xml:space="preserve">“He came to a broom bush, sat down under </w:t>
      </w:r>
      <w:proofErr w:type="gramStart"/>
      <w:r>
        <w:t>it</w:t>
      </w:r>
      <w:proofErr w:type="gramEnd"/>
      <w:r>
        <w:t xml:space="preserve"> and </w:t>
      </w:r>
      <w:r w:rsidRPr="00156CE9">
        <w:rPr>
          <w:b/>
          <w:bCs/>
        </w:rPr>
        <w:t>prayed that he might die</w:t>
      </w:r>
      <w:r>
        <w:t>. “I have had enough, Lord,” he said, “</w:t>
      </w:r>
      <w:r w:rsidRPr="00156CE9">
        <w:rPr>
          <w:b/>
          <w:bCs/>
        </w:rPr>
        <w:t>Take my life; I am no better than my ancestors</w:t>
      </w:r>
      <w:r>
        <w:t>.” Then he lay down under the bush and fell asleep.”</w:t>
      </w:r>
    </w:p>
    <w:p w14:paraId="0DA30417" w14:textId="41E09855" w:rsidR="00156CE9" w:rsidRDefault="00156CE9" w:rsidP="00565059"/>
    <w:p w14:paraId="322A504D" w14:textId="570CFD8B" w:rsidR="00156CE9" w:rsidRDefault="00156CE9" w:rsidP="00156CE9">
      <w:r>
        <w:t>(1 Kings 19:3-</w:t>
      </w:r>
      <w:r>
        <w:t>8</w:t>
      </w:r>
      <w:r>
        <w:t>)</w:t>
      </w:r>
    </w:p>
    <w:p w14:paraId="6040D4A3" w14:textId="65660FED" w:rsidR="00156CE9" w:rsidRDefault="00156CE9" w:rsidP="00565059">
      <w:r>
        <w:t>“All at once an angel touched him and said, “</w:t>
      </w:r>
      <w:r w:rsidRPr="00156CE9">
        <w:rPr>
          <w:b/>
          <w:bCs/>
        </w:rPr>
        <w:t>Get up and eat</w:t>
      </w:r>
      <w:r>
        <w:t xml:space="preserve">.” He looked around, and there by his head was some bread baked over hot coals, and a jar of water. He ate and drank and then </w:t>
      </w:r>
      <w:r w:rsidRPr="00156CE9">
        <w:rPr>
          <w:b/>
          <w:bCs/>
        </w:rPr>
        <w:t>lay down again</w:t>
      </w:r>
      <w:r>
        <w:t>.”</w:t>
      </w:r>
    </w:p>
    <w:p w14:paraId="177DEF5C" w14:textId="5554645A" w:rsidR="00156CE9" w:rsidRDefault="00156CE9" w:rsidP="00565059"/>
    <w:p w14:paraId="47B5029C" w14:textId="13CBE294" w:rsidR="00156CE9" w:rsidRDefault="00156CE9" w:rsidP="00156CE9">
      <w:r>
        <w:t>(1 Kings 19:3-</w:t>
      </w:r>
      <w:r>
        <w:t>8</w:t>
      </w:r>
      <w:r>
        <w:t>)</w:t>
      </w:r>
    </w:p>
    <w:p w14:paraId="219AB8EC" w14:textId="446AF50D" w:rsidR="00156CE9" w:rsidRDefault="00156CE9" w:rsidP="00565059">
      <w:r>
        <w:t xml:space="preserve">“The angel of the Lord came back a second time and touched him and said, “Get up and eat, for the journey is too much for you.” </w:t>
      </w:r>
      <w:proofErr w:type="gramStart"/>
      <w:r>
        <w:t>So</w:t>
      </w:r>
      <w:proofErr w:type="gramEnd"/>
      <w:r>
        <w:t xml:space="preserve"> he got up and ate and drank. </w:t>
      </w:r>
      <w:r w:rsidRPr="00156CE9">
        <w:rPr>
          <w:b/>
          <w:bCs/>
        </w:rPr>
        <w:t>Strengthened by that food</w:t>
      </w:r>
      <w:r>
        <w:t>, he traveled forty days and forty nights until he reached Horeb, the mountain of God.”</w:t>
      </w:r>
    </w:p>
    <w:p w14:paraId="5647C5C5" w14:textId="1A7AEC70" w:rsidR="00156CE9" w:rsidRDefault="00156CE9" w:rsidP="00565059"/>
    <w:p w14:paraId="78CD3E4E" w14:textId="2E379A5A" w:rsidR="00156CE9" w:rsidRDefault="00156CE9" w:rsidP="00156CE9">
      <w:pPr>
        <w:pStyle w:val="ListParagraph"/>
        <w:numPr>
          <w:ilvl w:val="0"/>
          <w:numId w:val="25"/>
        </w:numPr>
      </w:pPr>
      <w:r>
        <w:t>The focus of our minds will hinder or help our emotional health.</w:t>
      </w:r>
    </w:p>
    <w:p w14:paraId="26293D86" w14:textId="1F0D16EC" w:rsidR="00156CE9" w:rsidRDefault="00156CE9" w:rsidP="00156CE9"/>
    <w:p w14:paraId="307BC8EA" w14:textId="77777777" w:rsidR="00156CE9" w:rsidRDefault="00156CE9" w:rsidP="00156CE9">
      <w:r>
        <w:t>(Philippians 4:8-9)</w:t>
      </w:r>
    </w:p>
    <w:p w14:paraId="54351BF2" w14:textId="54EEC39A" w:rsidR="00156CE9" w:rsidRDefault="00156CE9" w:rsidP="00156CE9">
      <w:r>
        <w:t>“</w:t>
      </w:r>
      <w:r w:rsidR="006C003D">
        <w:t>Finally, brothers and sisters, whatever is true, whatever is noble, whatever is right, whatever is pure, whatever is lovely, whatever is admirable—</w:t>
      </w:r>
      <w:r w:rsidR="006C003D" w:rsidRPr="006C003D">
        <w:rPr>
          <w:b/>
          <w:bCs/>
        </w:rPr>
        <w:t>if anything is excellent or praiseworthy</w:t>
      </w:r>
      <w:r w:rsidR="006C003D">
        <w:t>—</w:t>
      </w:r>
      <w:r w:rsidR="006C003D" w:rsidRPr="006C003D">
        <w:rPr>
          <w:b/>
          <w:bCs/>
        </w:rPr>
        <w:t>think about such things</w:t>
      </w:r>
      <w:r w:rsidR="006C003D">
        <w:t>.”</w:t>
      </w:r>
      <w:r>
        <w:t xml:space="preserve"> </w:t>
      </w:r>
    </w:p>
    <w:p w14:paraId="66D2D5B7" w14:textId="415DC777" w:rsidR="006C003D" w:rsidRDefault="006C003D" w:rsidP="00156CE9"/>
    <w:p w14:paraId="45B9EEFB" w14:textId="4474483F" w:rsidR="006C003D" w:rsidRDefault="006C003D" w:rsidP="006C003D">
      <w:pPr>
        <w:pStyle w:val="ListParagraph"/>
        <w:numPr>
          <w:ilvl w:val="0"/>
          <w:numId w:val="25"/>
        </w:numPr>
      </w:pPr>
      <w:r>
        <w:t xml:space="preserve">Recognize that you have </w:t>
      </w:r>
      <w:r w:rsidRPr="006C003D">
        <w:rPr>
          <w:b/>
          <w:bCs/>
        </w:rPr>
        <w:t>limitations</w:t>
      </w:r>
      <w:r>
        <w:t xml:space="preserve">. </w:t>
      </w:r>
    </w:p>
    <w:p w14:paraId="3C046132" w14:textId="43D8C640" w:rsidR="006C003D" w:rsidRDefault="006C003D" w:rsidP="006C003D"/>
    <w:p w14:paraId="6E3A5412" w14:textId="57AD698E" w:rsidR="006C003D" w:rsidRDefault="006C003D" w:rsidP="006C003D">
      <w:r>
        <w:t>(Psalm 139:23-24)</w:t>
      </w:r>
    </w:p>
    <w:p w14:paraId="32B74A53" w14:textId="7495A69C" w:rsidR="006C003D" w:rsidRDefault="006C003D" w:rsidP="006C003D">
      <w:r>
        <w:t xml:space="preserve">“Search me, God, and know my heart; test me and know my </w:t>
      </w:r>
      <w:r w:rsidRPr="006C003D">
        <w:rPr>
          <w:b/>
          <w:bCs/>
        </w:rPr>
        <w:t>anxious</w:t>
      </w:r>
      <w:r>
        <w:t xml:space="preserve"> thoughts. See if there is any offensive way in </w:t>
      </w:r>
      <w:proofErr w:type="gramStart"/>
      <w:r>
        <w:t>me, and</w:t>
      </w:r>
      <w:proofErr w:type="gramEnd"/>
      <w:r>
        <w:t xml:space="preserve"> lead me in the way everlasting.” </w:t>
      </w:r>
    </w:p>
    <w:p w14:paraId="2C259480" w14:textId="38BEC6A5" w:rsidR="006C003D" w:rsidRDefault="006C003D" w:rsidP="006C003D"/>
    <w:p w14:paraId="09D7811C" w14:textId="406E519C" w:rsidR="006C003D" w:rsidRDefault="006C003D" w:rsidP="006C003D">
      <w:pPr>
        <w:pStyle w:val="ListParagraph"/>
        <w:numPr>
          <w:ilvl w:val="0"/>
          <w:numId w:val="25"/>
        </w:numPr>
      </w:pPr>
      <w:r>
        <w:t xml:space="preserve">God can work through your </w:t>
      </w:r>
      <w:r w:rsidRPr="006C003D">
        <w:rPr>
          <w:b/>
          <w:bCs/>
        </w:rPr>
        <w:t>brokenness</w:t>
      </w:r>
      <w:r>
        <w:t xml:space="preserve">. </w:t>
      </w:r>
    </w:p>
    <w:p w14:paraId="633DA3B0" w14:textId="5ADF8C29" w:rsidR="006C003D" w:rsidRDefault="006C003D" w:rsidP="006C003D"/>
    <w:p w14:paraId="4D10E513" w14:textId="01837DBB" w:rsidR="006C003D" w:rsidRDefault="006C003D" w:rsidP="006C003D">
      <w:r>
        <w:t>2 Corinthians 12:9</w:t>
      </w:r>
    </w:p>
    <w:p w14:paraId="2C7B2D80" w14:textId="32CDB8C7" w:rsidR="006C003D" w:rsidRPr="004F18C6" w:rsidRDefault="006C003D" w:rsidP="006C003D">
      <w:r>
        <w:t>“But he said to me, “My grace is sufficient for you, for my power is made perfect in weakness.”</w:t>
      </w:r>
    </w:p>
    <w:sectPr w:rsidR="006C003D" w:rsidRPr="004F18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71B7A"/>
    <w:multiLevelType w:val="hybridMultilevel"/>
    <w:tmpl w:val="FF3C3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16B00"/>
    <w:multiLevelType w:val="hybridMultilevel"/>
    <w:tmpl w:val="56824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D52E1"/>
    <w:multiLevelType w:val="hybridMultilevel"/>
    <w:tmpl w:val="BC2695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5E236C"/>
    <w:multiLevelType w:val="hybridMultilevel"/>
    <w:tmpl w:val="B5CCE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40C55"/>
    <w:multiLevelType w:val="hybridMultilevel"/>
    <w:tmpl w:val="8B62D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068E5"/>
    <w:multiLevelType w:val="multilevel"/>
    <w:tmpl w:val="B1FCB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013460"/>
    <w:multiLevelType w:val="hybridMultilevel"/>
    <w:tmpl w:val="EFC4F3C0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7" w15:restartNumberingAfterBreak="0">
    <w:nsid w:val="4735700E"/>
    <w:multiLevelType w:val="hybridMultilevel"/>
    <w:tmpl w:val="997252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7662AB"/>
    <w:multiLevelType w:val="hybridMultilevel"/>
    <w:tmpl w:val="71DC72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4F4906"/>
    <w:multiLevelType w:val="multilevel"/>
    <w:tmpl w:val="67743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BB05B8"/>
    <w:multiLevelType w:val="hybridMultilevel"/>
    <w:tmpl w:val="A8509A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4E6795"/>
    <w:multiLevelType w:val="hybridMultilevel"/>
    <w:tmpl w:val="D4F67C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9122CF"/>
    <w:multiLevelType w:val="hybridMultilevel"/>
    <w:tmpl w:val="3BEAF0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EB6E44"/>
    <w:multiLevelType w:val="hybridMultilevel"/>
    <w:tmpl w:val="923C94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14706F"/>
    <w:multiLevelType w:val="hybridMultilevel"/>
    <w:tmpl w:val="D0724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40763E"/>
    <w:multiLevelType w:val="hybridMultilevel"/>
    <w:tmpl w:val="084A5E18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6" w15:restartNumberingAfterBreak="0">
    <w:nsid w:val="656F1E43"/>
    <w:multiLevelType w:val="hybridMultilevel"/>
    <w:tmpl w:val="3488B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857768"/>
    <w:multiLevelType w:val="hybridMultilevel"/>
    <w:tmpl w:val="67548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3D7955"/>
    <w:multiLevelType w:val="hybridMultilevel"/>
    <w:tmpl w:val="B8A052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DE41C56"/>
    <w:multiLevelType w:val="hybridMultilevel"/>
    <w:tmpl w:val="80D4C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E1887"/>
    <w:multiLevelType w:val="hybridMultilevel"/>
    <w:tmpl w:val="ECF403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253281"/>
    <w:multiLevelType w:val="hybridMultilevel"/>
    <w:tmpl w:val="00D096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3F4004"/>
    <w:multiLevelType w:val="hybridMultilevel"/>
    <w:tmpl w:val="B9C42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9E2AA4"/>
    <w:multiLevelType w:val="hybridMultilevel"/>
    <w:tmpl w:val="923C94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351B7D"/>
    <w:multiLevelType w:val="hybridMultilevel"/>
    <w:tmpl w:val="59E4D2A0"/>
    <w:lvl w:ilvl="0" w:tplc="BB16ED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9249341">
    <w:abstractNumId w:val="10"/>
  </w:num>
  <w:num w:numId="2" w16cid:durableId="655573303">
    <w:abstractNumId w:val="21"/>
  </w:num>
  <w:num w:numId="3" w16cid:durableId="1481385435">
    <w:abstractNumId w:val="1"/>
  </w:num>
  <w:num w:numId="4" w16cid:durableId="307250890">
    <w:abstractNumId w:val="8"/>
  </w:num>
  <w:num w:numId="5" w16cid:durableId="510147197">
    <w:abstractNumId w:val="7"/>
  </w:num>
  <w:num w:numId="6" w16cid:durableId="1196386728">
    <w:abstractNumId w:val="2"/>
  </w:num>
  <w:num w:numId="7" w16cid:durableId="8026017">
    <w:abstractNumId w:val="14"/>
  </w:num>
  <w:num w:numId="8" w16cid:durableId="859590755">
    <w:abstractNumId w:val="22"/>
  </w:num>
  <w:num w:numId="9" w16cid:durableId="1782066360">
    <w:abstractNumId w:val="13"/>
  </w:num>
  <w:num w:numId="10" w16cid:durableId="396318636">
    <w:abstractNumId w:val="23"/>
  </w:num>
  <w:num w:numId="11" w16cid:durableId="1242108022">
    <w:abstractNumId w:val="3"/>
  </w:num>
  <w:num w:numId="12" w16cid:durableId="1878397706">
    <w:abstractNumId w:val="0"/>
  </w:num>
  <w:num w:numId="13" w16cid:durableId="1250656231">
    <w:abstractNumId w:val="16"/>
  </w:num>
  <w:num w:numId="14" w16cid:durableId="99031526">
    <w:abstractNumId w:val="4"/>
  </w:num>
  <w:num w:numId="15" w16cid:durableId="516693912">
    <w:abstractNumId w:val="20"/>
  </w:num>
  <w:num w:numId="16" w16cid:durableId="1884050084">
    <w:abstractNumId w:val="17"/>
  </w:num>
  <w:num w:numId="17" w16cid:durableId="512914073">
    <w:abstractNumId w:val="11"/>
  </w:num>
  <w:num w:numId="18" w16cid:durableId="1602906614">
    <w:abstractNumId w:val="12"/>
  </w:num>
  <w:num w:numId="19" w16cid:durableId="115682710">
    <w:abstractNumId w:val="18"/>
  </w:num>
  <w:num w:numId="20" w16cid:durableId="29694498">
    <w:abstractNumId w:val="5"/>
  </w:num>
  <w:num w:numId="21" w16cid:durableId="58870725">
    <w:abstractNumId w:val="9"/>
  </w:num>
  <w:num w:numId="22" w16cid:durableId="1980500504">
    <w:abstractNumId w:val="19"/>
  </w:num>
  <w:num w:numId="23" w16cid:durableId="704185045">
    <w:abstractNumId w:val="15"/>
  </w:num>
  <w:num w:numId="24" w16cid:durableId="368266326">
    <w:abstractNumId w:val="6"/>
  </w:num>
  <w:num w:numId="25" w16cid:durableId="174653740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C27"/>
    <w:rsid w:val="00003081"/>
    <w:rsid w:val="00032583"/>
    <w:rsid w:val="00046775"/>
    <w:rsid w:val="000872DC"/>
    <w:rsid w:val="00156CE9"/>
    <w:rsid w:val="001B4C27"/>
    <w:rsid w:val="002202F2"/>
    <w:rsid w:val="002302B2"/>
    <w:rsid w:val="00295CAB"/>
    <w:rsid w:val="00352B9F"/>
    <w:rsid w:val="003C65A6"/>
    <w:rsid w:val="003D7AED"/>
    <w:rsid w:val="004C0F3B"/>
    <w:rsid w:val="004F18C6"/>
    <w:rsid w:val="005451BB"/>
    <w:rsid w:val="00565059"/>
    <w:rsid w:val="0059482D"/>
    <w:rsid w:val="00694B81"/>
    <w:rsid w:val="00694F4B"/>
    <w:rsid w:val="006A42D7"/>
    <w:rsid w:val="006B36F7"/>
    <w:rsid w:val="006C003D"/>
    <w:rsid w:val="00725975"/>
    <w:rsid w:val="00730718"/>
    <w:rsid w:val="00792960"/>
    <w:rsid w:val="008B269D"/>
    <w:rsid w:val="008B35F3"/>
    <w:rsid w:val="008D3E6E"/>
    <w:rsid w:val="009117F9"/>
    <w:rsid w:val="00951558"/>
    <w:rsid w:val="00961ACD"/>
    <w:rsid w:val="0097008D"/>
    <w:rsid w:val="009A18B2"/>
    <w:rsid w:val="009B78BE"/>
    <w:rsid w:val="009E452B"/>
    <w:rsid w:val="00A65DC0"/>
    <w:rsid w:val="00A671F3"/>
    <w:rsid w:val="00A81FC0"/>
    <w:rsid w:val="00B05164"/>
    <w:rsid w:val="00B401A1"/>
    <w:rsid w:val="00C83553"/>
    <w:rsid w:val="00C91A49"/>
    <w:rsid w:val="00CA5612"/>
    <w:rsid w:val="00D15ABA"/>
    <w:rsid w:val="00D524F6"/>
    <w:rsid w:val="00D53BA2"/>
    <w:rsid w:val="00D676DB"/>
    <w:rsid w:val="00DD4D53"/>
    <w:rsid w:val="00DF570C"/>
    <w:rsid w:val="00E36726"/>
    <w:rsid w:val="00EB4ABF"/>
    <w:rsid w:val="00F31763"/>
    <w:rsid w:val="00FD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F95D5F"/>
  <w15:chartTrackingRefBased/>
  <w15:docId w15:val="{9149FE97-BB20-764B-B63D-44555BB3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58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9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07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071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D4D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1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imh.nih.gov/health/statistics/mental-illness" TargetMode="External"/><Relationship Id="rId5" Type="http://schemas.openxmlformats.org/officeDocument/2006/relationships/hyperlink" Target="https://www.nimh.nih.gov/health/statistics/mental-illne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Galloway</dc:creator>
  <cp:keywords/>
  <dc:description/>
  <cp:lastModifiedBy>Devin Galloway</cp:lastModifiedBy>
  <cp:revision>15</cp:revision>
  <dcterms:created xsi:type="dcterms:W3CDTF">2021-12-22T15:51:00Z</dcterms:created>
  <dcterms:modified xsi:type="dcterms:W3CDTF">2022-04-21T19:14:00Z</dcterms:modified>
</cp:coreProperties>
</file>