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742EB" w14:textId="3DAB49A3" w:rsidR="001B4C27" w:rsidRPr="00D676DB" w:rsidRDefault="00961ACD">
      <w:r w:rsidRPr="00D676DB">
        <w:rPr>
          <w:b/>
          <w:bCs/>
        </w:rPr>
        <w:t>Bring Your Own Bible</w:t>
      </w:r>
      <w:r w:rsidR="001B4C27" w:rsidRPr="00D676DB">
        <w:rPr>
          <w:b/>
          <w:bCs/>
        </w:rPr>
        <w:t xml:space="preserve"> </w:t>
      </w:r>
      <w:r w:rsidR="001B4C27" w:rsidRPr="00D676DB">
        <w:t>(graphic)</w:t>
      </w:r>
    </w:p>
    <w:p w14:paraId="39737F1B" w14:textId="1EE004AE" w:rsidR="001B4C27" w:rsidRPr="00D676DB" w:rsidRDefault="001B4C27"/>
    <w:p w14:paraId="2CCFA36A" w14:textId="02E68DE9" w:rsidR="0048451E" w:rsidRDefault="0048451E" w:rsidP="0048451E">
      <w:pPr>
        <w:pStyle w:val="ListParagraph"/>
        <w:numPr>
          <w:ilvl w:val="0"/>
          <w:numId w:val="19"/>
        </w:numPr>
        <w:rPr>
          <w:b/>
          <w:bCs/>
        </w:rPr>
      </w:pPr>
      <w:r>
        <w:rPr>
          <w:b/>
          <w:bCs/>
        </w:rPr>
        <w:t xml:space="preserve">Reliability of the Bible </w:t>
      </w:r>
    </w:p>
    <w:p w14:paraId="4C44C924" w14:textId="3FE417EF" w:rsidR="0048451E" w:rsidRDefault="0048451E" w:rsidP="0048451E">
      <w:pPr>
        <w:pStyle w:val="ListParagraph"/>
        <w:numPr>
          <w:ilvl w:val="0"/>
          <w:numId w:val="19"/>
        </w:numPr>
        <w:rPr>
          <w:b/>
          <w:bCs/>
        </w:rPr>
      </w:pPr>
      <w:r>
        <w:rPr>
          <w:b/>
          <w:bCs/>
        </w:rPr>
        <w:t>Why Study the Bible?</w:t>
      </w:r>
    </w:p>
    <w:p w14:paraId="2C77048A" w14:textId="47FAC4B6" w:rsidR="0048451E" w:rsidRDefault="0048451E" w:rsidP="0048451E">
      <w:pPr>
        <w:pStyle w:val="ListParagraph"/>
        <w:numPr>
          <w:ilvl w:val="0"/>
          <w:numId w:val="19"/>
        </w:numPr>
        <w:rPr>
          <w:b/>
          <w:bCs/>
        </w:rPr>
      </w:pPr>
      <w:r>
        <w:rPr>
          <w:b/>
          <w:bCs/>
        </w:rPr>
        <w:t>Progressive Revelation</w:t>
      </w:r>
    </w:p>
    <w:p w14:paraId="7A5955AD" w14:textId="20FC25E7" w:rsidR="0048451E" w:rsidRDefault="0048451E" w:rsidP="0048451E">
      <w:pPr>
        <w:pStyle w:val="ListParagraph"/>
        <w:numPr>
          <w:ilvl w:val="0"/>
          <w:numId w:val="19"/>
        </w:numPr>
        <w:rPr>
          <w:b/>
          <w:bCs/>
        </w:rPr>
      </w:pPr>
      <w:r>
        <w:rPr>
          <w:b/>
          <w:bCs/>
        </w:rPr>
        <w:t>The Bible in Context</w:t>
      </w:r>
    </w:p>
    <w:p w14:paraId="0446DDBF" w14:textId="7B9FD7FE" w:rsidR="0048451E" w:rsidRDefault="0048451E" w:rsidP="0048451E">
      <w:pPr>
        <w:pStyle w:val="ListParagraph"/>
        <w:numPr>
          <w:ilvl w:val="0"/>
          <w:numId w:val="19"/>
        </w:numPr>
        <w:rPr>
          <w:b/>
          <w:bCs/>
        </w:rPr>
      </w:pPr>
      <w:r>
        <w:rPr>
          <w:b/>
          <w:bCs/>
        </w:rPr>
        <w:t xml:space="preserve">Interpretation </w:t>
      </w:r>
    </w:p>
    <w:p w14:paraId="3E2E2DB9" w14:textId="33287876" w:rsidR="0048451E" w:rsidRDefault="0048451E" w:rsidP="0048451E">
      <w:pPr>
        <w:rPr>
          <w:b/>
          <w:bCs/>
        </w:rPr>
      </w:pPr>
    </w:p>
    <w:p w14:paraId="32A2225B" w14:textId="60A6BB2B" w:rsidR="0048451E" w:rsidRDefault="0048451E" w:rsidP="0048451E">
      <w:pPr>
        <w:rPr>
          <w:b/>
          <w:bCs/>
        </w:rPr>
      </w:pPr>
      <w:r>
        <w:rPr>
          <w:b/>
          <w:bCs/>
        </w:rPr>
        <w:t xml:space="preserve">Application </w:t>
      </w:r>
    </w:p>
    <w:p w14:paraId="77674A1E" w14:textId="713002BA" w:rsidR="0048451E" w:rsidRDefault="0048451E" w:rsidP="0048451E">
      <w:pPr>
        <w:rPr>
          <w:b/>
          <w:bCs/>
        </w:rPr>
      </w:pPr>
    </w:p>
    <w:p w14:paraId="59E58265" w14:textId="57CF4758" w:rsidR="002D6B86" w:rsidRDefault="004100AB" w:rsidP="0048451E">
      <w:r>
        <w:t>(Titus 2:9-10)</w:t>
      </w:r>
    </w:p>
    <w:p w14:paraId="45F0CDD7" w14:textId="38393A5A" w:rsidR="004100AB" w:rsidRPr="004100AB" w:rsidRDefault="004100AB" w:rsidP="0048451E">
      <w:r>
        <w:t xml:space="preserve">“Teach slaves to be subject to their masters in everything, to try to please them, not to talk back to them, and not to steal from them, but to show that they can be fully trusted, </w:t>
      </w:r>
      <w:r w:rsidRPr="004100AB">
        <w:rPr>
          <w:b/>
          <w:bCs/>
        </w:rPr>
        <w:t>so that in every way they will make the teaching about God our Savior attractive</w:t>
      </w:r>
      <w:r>
        <w:t xml:space="preserve">.” </w:t>
      </w:r>
    </w:p>
    <w:p w14:paraId="7DC106D5" w14:textId="77777777" w:rsidR="002D6B86" w:rsidRDefault="002D6B86" w:rsidP="0048451E">
      <w:pPr>
        <w:rPr>
          <w:b/>
          <w:bCs/>
        </w:rPr>
      </w:pPr>
    </w:p>
    <w:p w14:paraId="3F9104BF" w14:textId="6505B2E6" w:rsidR="0048451E" w:rsidRDefault="00D81E47" w:rsidP="00D81E47">
      <w:pPr>
        <w:pStyle w:val="ListParagraph"/>
        <w:numPr>
          <w:ilvl w:val="0"/>
          <w:numId w:val="20"/>
        </w:numPr>
      </w:pPr>
      <w:r w:rsidRPr="00D81E47">
        <w:rPr>
          <w:b/>
          <w:bCs/>
        </w:rPr>
        <w:t>Attractive</w:t>
      </w:r>
      <w:r>
        <w:t xml:space="preserve"> truth is </w:t>
      </w:r>
      <w:r w:rsidRPr="00D81E47">
        <w:rPr>
          <w:b/>
          <w:bCs/>
        </w:rPr>
        <w:t>applied</w:t>
      </w:r>
      <w:r>
        <w:t xml:space="preserve"> truth. </w:t>
      </w:r>
    </w:p>
    <w:p w14:paraId="26AD1B64" w14:textId="620F2723" w:rsidR="00D81E47" w:rsidRDefault="00D81E47" w:rsidP="00D81E47"/>
    <w:p w14:paraId="7A5D45CC" w14:textId="334C7F39" w:rsidR="00D81E47" w:rsidRDefault="00D81E47" w:rsidP="00D81E47">
      <w:pPr>
        <w:ind w:left="360"/>
      </w:pPr>
      <w:r>
        <w:t xml:space="preserve">You can get mentally excited </w:t>
      </w:r>
      <w:r w:rsidR="00A447E0">
        <w:t>by truth yet fail to be morally changed by it.</w:t>
      </w:r>
    </w:p>
    <w:p w14:paraId="035D2DCE" w14:textId="28B2E4F2" w:rsidR="004100AB" w:rsidRDefault="004100AB" w:rsidP="004100AB"/>
    <w:p w14:paraId="7205D8B9" w14:textId="3CBAEFD6" w:rsidR="004100AB" w:rsidRPr="00E327E2" w:rsidRDefault="004100AB" w:rsidP="004100AB">
      <w:pPr>
        <w:rPr>
          <w:i/>
          <w:iCs/>
        </w:rPr>
      </w:pPr>
      <w:r>
        <w:t>(James 1:22-25)</w:t>
      </w:r>
      <w:r w:rsidR="00E327E2">
        <w:t xml:space="preserve"> </w:t>
      </w:r>
      <w:r w:rsidR="00E327E2">
        <w:rPr>
          <w:i/>
          <w:iCs/>
        </w:rPr>
        <w:t>*page 825</w:t>
      </w:r>
    </w:p>
    <w:p w14:paraId="6F7F8816" w14:textId="77880A5B" w:rsidR="004100AB" w:rsidRDefault="004100AB" w:rsidP="004100AB">
      <w:r>
        <w:t xml:space="preserve">“Do not merely listen to the word, and so deceive yourselves. </w:t>
      </w:r>
      <w:r w:rsidRPr="004100AB">
        <w:rPr>
          <w:b/>
          <w:bCs/>
        </w:rPr>
        <w:t>Do what it says</w:t>
      </w:r>
      <w:r>
        <w:t xml:space="preserve">. Anyone who listens to the word but does not do what it says is like someone who looks at his face in a mirror and after looking at himself, goes away and immediately forgets what he looks like. But whoever looks intently into the perfect law that gives </w:t>
      </w:r>
      <w:proofErr w:type="gramStart"/>
      <w:r>
        <w:t>freedom, and</w:t>
      </w:r>
      <w:proofErr w:type="gramEnd"/>
      <w:r>
        <w:t xml:space="preserve"> continues in it—not forgetting what they have heard, </w:t>
      </w:r>
      <w:r w:rsidRPr="004100AB">
        <w:rPr>
          <w:b/>
          <w:bCs/>
        </w:rPr>
        <w:t>but doing it—they will be blessed in what they do</w:t>
      </w:r>
      <w:r>
        <w:t>.”</w:t>
      </w:r>
    </w:p>
    <w:p w14:paraId="041BB2EE" w14:textId="77777777" w:rsidR="004100AB" w:rsidRDefault="004100AB" w:rsidP="004100AB"/>
    <w:p w14:paraId="03EA4F09" w14:textId="6A78B844" w:rsidR="00A447E0" w:rsidRDefault="00A447E0" w:rsidP="00A447E0">
      <w:pPr>
        <w:pStyle w:val="ListParagraph"/>
        <w:numPr>
          <w:ilvl w:val="0"/>
          <w:numId w:val="20"/>
        </w:numPr>
      </w:pPr>
      <w:r>
        <w:t xml:space="preserve">A look into the </w:t>
      </w:r>
      <w:r w:rsidRPr="00A447E0">
        <w:rPr>
          <w:b/>
          <w:bCs/>
        </w:rPr>
        <w:t>mirror</w:t>
      </w:r>
      <w:r>
        <w:t xml:space="preserve">. </w:t>
      </w:r>
    </w:p>
    <w:p w14:paraId="34420024" w14:textId="2D8E94D5" w:rsidR="00A447E0" w:rsidRDefault="00A447E0" w:rsidP="00A447E0"/>
    <w:p w14:paraId="5FB66DF7" w14:textId="0F0C9F50" w:rsidR="00A447E0" w:rsidRDefault="00A447E0" w:rsidP="00A447E0">
      <w:pPr>
        <w:ind w:left="360"/>
      </w:pPr>
      <w:r>
        <w:t xml:space="preserve">The Word of God does not bear fruit when it is </w:t>
      </w:r>
      <w:r w:rsidRPr="00A447E0">
        <w:rPr>
          <w:b/>
          <w:bCs/>
        </w:rPr>
        <w:t>understood</w:t>
      </w:r>
      <w:r>
        <w:t xml:space="preserve">, it bears fruit when it is </w:t>
      </w:r>
      <w:r w:rsidRPr="00A447E0">
        <w:rPr>
          <w:b/>
          <w:bCs/>
        </w:rPr>
        <w:t>applied</w:t>
      </w:r>
      <w:r>
        <w:t xml:space="preserve">. </w:t>
      </w:r>
    </w:p>
    <w:p w14:paraId="724871BD" w14:textId="32086428" w:rsidR="00A447E0" w:rsidRDefault="00A447E0" w:rsidP="00A447E0"/>
    <w:p w14:paraId="06F719F1" w14:textId="2E65F64A" w:rsidR="00E327E2" w:rsidRPr="00E327E2" w:rsidRDefault="00E327E2" w:rsidP="00A447E0">
      <w:pPr>
        <w:rPr>
          <w:i/>
          <w:iCs/>
        </w:rPr>
      </w:pPr>
      <w:r w:rsidRPr="00E327E2">
        <w:rPr>
          <w:b/>
          <w:bCs/>
        </w:rPr>
        <w:t>James 2:14-26</w:t>
      </w:r>
      <w:r>
        <w:rPr>
          <w:b/>
          <w:bCs/>
        </w:rPr>
        <w:t xml:space="preserve"> </w:t>
      </w:r>
      <w:r>
        <w:t>*</w:t>
      </w:r>
      <w:r>
        <w:rPr>
          <w:i/>
          <w:iCs/>
        </w:rPr>
        <w:t>page 826</w:t>
      </w:r>
    </w:p>
    <w:p w14:paraId="47DFC55C" w14:textId="77777777" w:rsidR="00E327E2" w:rsidRDefault="00E327E2" w:rsidP="00A447E0"/>
    <w:p w14:paraId="1D603900" w14:textId="46651CC6" w:rsidR="00A447E0" w:rsidRDefault="00A447E0" w:rsidP="00A447E0">
      <w:pPr>
        <w:pStyle w:val="ListParagraph"/>
        <w:numPr>
          <w:ilvl w:val="0"/>
          <w:numId w:val="20"/>
        </w:numPr>
      </w:pPr>
      <w:r w:rsidRPr="00A447E0">
        <w:rPr>
          <w:b/>
          <w:bCs/>
        </w:rPr>
        <w:t>Action</w:t>
      </w:r>
      <w:r>
        <w:t xml:space="preserve"> over </w:t>
      </w:r>
      <w:r w:rsidRPr="00A447E0">
        <w:rPr>
          <w:b/>
          <w:bCs/>
        </w:rPr>
        <w:t>profession</w:t>
      </w:r>
      <w:r>
        <w:t xml:space="preserve">. </w:t>
      </w:r>
    </w:p>
    <w:p w14:paraId="300DB105" w14:textId="0622F2F1" w:rsidR="00A447E0" w:rsidRDefault="00A447E0" w:rsidP="00A447E0"/>
    <w:p w14:paraId="05CECC6A" w14:textId="4711409A" w:rsidR="00A447E0" w:rsidRDefault="00A447E0" w:rsidP="00A447E0">
      <w:pPr>
        <w:ind w:left="360"/>
      </w:pPr>
      <w:r>
        <w:t xml:space="preserve">To </w:t>
      </w:r>
      <w:r w:rsidRPr="00A447E0">
        <w:rPr>
          <w:b/>
          <w:bCs/>
        </w:rPr>
        <w:t>know</w:t>
      </w:r>
      <w:r>
        <w:t xml:space="preserve"> and not </w:t>
      </w:r>
      <w:r w:rsidRPr="00A447E0">
        <w:rPr>
          <w:b/>
          <w:bCs/>
        </w:rPr>
        <w:t>do</w:t>
      </w:r>
      <w:r>
        <w:t xml:space="preserve"> is not to </w:t>
      </w:r>
      <w:r w:rsidRPr="00A447E0">
        <w:rPr>
          <w:b/>
          <w:bCs/>
        </w:rPr>
        <w:t>know at all</w:t>
      </w:r>
      <w:r>
        <w:t>.</w:t>
      </w:r>
    </w:p>
    <w:p w14:paraId="7F3F8099" w14:textId="42355788" w:rsidR="00A447E0" w:rsidRDefault="00A447E0" w:rsidP="00A447E0"/>
    <w:p w14:paraId="136BD041" w14:textId="0240CDCF" w:rsidR="00A447E0" w:rsidRDefault="00A447E0" w:rsidP="00A447E0">
      <w:pPr>
        <w:rPr>
          <w:b/>
          <w:bCs/>
        </w:rPr>
      </w:pPr>
      <w:r>
        <w:rPr>
          <w:b/>
          <w:bCs/>
        </w:rPr>
        <w:t>8 Questions to ask when reading Scripture:</w:t>
      </w:r>
    </w:p>
    <w:p w14:paraId="1F582ACD" w14:textId="3485F6FD" w:rsidR="00A447E0" w:rsidRDefault="00A447E0" w:rsidP="00A447E0">
      <w:pPr>
        <w:pStyle w:val="ListParagraph"/>
        <w:numPr>
          <w:ilvl w:val="0"/>
          <w:numId w:val="22"/>
        </w:numPr>
      </w:pPr>
      <w:r>
        <w:t xml:space="preserve">Is there an </w:t>
      </w:r>
      <w:r w:rsidRPr="00A447E0">
        <w:t>example</w:t>
      </w:r>
      <w:r>
        <w:t xml:space="preserve"> to follow?</w:t>
      </w:r>
    </w:p>
    <w:p w14:paraId="12610C19" w14:textId="1FE2A85A" w:rsidR="00A447E0" w:rsidRDefault="00A447E0" w:rsidP="00A447E0">
      <w:pPr>
        <w:pStyle w:val="ListParagraph"/>
        <w:numPr>
          <w:ilvl w:val="0"/>
          <w:numId w:val="22"/>
        </w:numPr>
      </w:pPr>
      <w:r>
        <w:t>Is there a sin to avoid?</w:t>
      </w:r>
    </w:p>
    <w:p w14:paraId="55613ADE" w14:textId="0E3BE605" w:rsidR="00A447E0" w:rsidRDefault="00A447E0" w:rsidP="00A447E0">
      <w:pPr>
        <w:pStyle w:val="ListParagraph"/>
        <w:numPr>
          <w:ilvl w:val="0"/>
          <w:numId w:val="22"/>
        </w:numPr>
      </w:pPr>
      <w:r>
        <w:t>Is there a promise to claim?</w:t>
      </w:r>
    </w:p>
    <w:p w14:paraId="2AF3FBE6" w14:textId="1DF38E0F" w:rsidR="00A447E0" w:rsidRDefault="00A447E0" w:rsidP="00A447E0">
      <w:pPr>
        <w:pStyle w:val="ListParagraph"/>
        <w:numPr>
          <w:ilvl w:val="0"/>
          <w:numId w:val="22"/>
        </w:numPr>
      </w:pPr>
      <w:r>
        <w:t>Is there a prayer to repeat?</w:t>
      </w:r>
    </w:p>
    <w:p w14:paraId="239DA5D9" w14:textId="42FCCEF1" w:rsidR="00A447E0" w:rsidRDefault="00A447E0" w:rsidP="00A447E0">
      <w:pPr>
        <w:pStyle w:val="ListParagraph"/>
        <w:numPr>
          <w:ilvl w:val="0"/>
          <w:numId w:val="22"/>
        </w:numPr>
      </w:pPr>
      <w:r>
        <w:t>Is there a command to obey?</w:t>
      </w:r>
    </w:p>
    <w:p w14:paraId="779BBB8E" w14:textId="210752E0" w:rsidR="00A447E0" w:rsidRDefault="00A447E0" w:rsidP="00A447E0">
      <w:pPr>
        <w:pStyle w:val="ListParagraph"/>
        <w:numPr>
          <w:ilvl w:val="0"/>
          <w:numId w:val="22"/>
        </w:numPr>
      </w:pPr>
      <w:r>
        <w:t>Is there a condition to meet?</w:t>
      </w:r>
    </w:p>
    <w:p w14:paraId="31032B06" w14:textId="779F3814" w:rsidR="00A447E0" w:rsidRDefault="00A447E0" w:rsidP="00A447E0">
      <w:pPr>
        <w:pStyle w:val="ListParagraph"/>
        <w:numPr>
          <w:ilvl w:val="0"/>
          <w:numId w:val="22"/>
        </w:numPr>
      </w:pPr>
      <w:r>
        <w:t>Is there a verse to memorize?</w:t>
      </w:r>
    </w:p>
    <w:p w14:paraId="32374509" w14:textId="208BF585" w:rsidR="00A447E0" w:rsidRPr="00A447E0" w:rsidRDefault="00A447E0" w:rsidP="00A447E0">
      <w:pPr>
        <w:pStyle w:val="ListParagraph"/>
        <w:numPr>
          <w:ilvl w:val="0"/>
          <w:numId w:val="22"/>
        </w:numPr>
      </w:pPr>
      <w:r>
        <w:lastRenderedPageBreak/>
        <w:t>Is there a challenge to face?</w:t>
      </w:r>
    </w:p>
    <w:p w14:paraId="4BFACB2B" w14:textId="77777777" w:rsidR="0048451E" w:rsidRDefault="0048451E" w:rsidP="009B78BE">
      <w:pPr>
        <w:rPr>
          <w:b/>
          <w:bCs/>
        </w:rPr>
      </w:pPr>
    </w:p>
    <w:p w14:paraId="2D129FD8" w14:textId="3E8ADBB0" w:rsidR="00534BFE" w:rsidRDefault="00534BFE" w:rsidP="009B78BE">
      <w:pPr>
        <w:rPr>
          <w:b/>
          <w:bCs/>
        </w:rPr>
      </w:pPr>
    </w:p>
    <w:p w14:paraId="6AE780E7" w14:textId="77777777" w:rsidR="00D36C9E" w:rsidRPr="00A11265" w:rsidRDefault="00D36C9E" w:rsidP="002978DA">
      <w:pPr>
        <w:rPr>
          <w:i/>
          <w:iCs/>
        </w:rPr>
      </w:pPr>
    </w:p>
    <w:sectPr w:rsidR="00D36C9E" w:rsidRPr="00A11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7F53"/>
    <w:multiLevelType w:val="hybridMultilevel"/>
    <w:tmpl w:val="E97CB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71B7A"/>
    <w:multiLevelType w:val="hybridMultilevel"/>
    <w:tmpl w:val="FF3C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16B00"/>
    <w:multiLevelType w:val="hybridMultilevel"/>
    <w:tmpl w:val="56824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C431C"/>
    <w:multiLevelType w:val="multilevel"/>
    <w:tmpl w:val="8DC2CF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81813B4"/>
    <w:multiLevelType w:val="hybridMultilevel"/>
    <w:tmpl w:val="4AE00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D52E1"/>
    <w:multiLevelType w:val="hybridMultilevel"/>
    <w:tmpl w:val="BC2695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8734CA"/>
    <w:multiLevelType w:val="hybridMultilevel"/>
    <w:tmpl w:val="E88C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473E1"/>
    <w:multiLevelType w:val="hybridMultilevel"/>
    <w:tmpl w:val="92BCAE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BE3BCF"/>
    <w:multiLevelType w:val="hybridMultilevel"/>
    <w:tmpl w:val="37DEA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E236C"/>
    <w:multiLevelType w:val="hybridMultilevel"/>
    <w:tmpl w:val="B5CCE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40C55"/>
    <w:multiLevelType w:val="hybridMultilevel"/>
    <w:tmpl w:val="8B62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7054E"/>
    <w:multiLevelType w:val="hybridMultilevel"/>
    <w:tmpl w:val="88E0A3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35700E"/>
    <w:multiLevelType w:val="hybridMultilevel"/>
    <w:tmpl w:val="99725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7662AB"/>
    <w:multiLevelType w:val="hybridMultilevel"/>
    <w:tmpl w:val="71DC72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BB05B8"/>
    <w:multiLevelType w:val="hybridMultilevel"/>
    <w:tmpl w:val="A8509A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EB6E44"/>
    <w:multiLevelType w:val="hybridMultilevel"/>
    <w:tmpl w:val="923C94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14706F"/>
    <w:multiLevelType w:val="hybridMultilevel"/>
    <w:tmpl w:val="D0724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6F1E43"/>
    <w:multiLevelType w:val="hybridMultilevel"/>
    <w:tmpl w:val="3488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253281"/>
    <w:multiLevelType w:val="hybridMultilevel"/>
    <w:tmpl w:val="00D09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3F4004"/>
    <w:multiLevelType w:val="hybridMultilevel"/>
    <w:tmpl w:val="B9C4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0145D1"/>
    <w:multiLevelType w:val="hybridMultilevel"/>
    <w:tmpl w:val="967469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89E2AA4"/>
    <w:multiLevelType w:val="hybridMultilevel"/>
    <w:tmpl w:val="923C94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8"/>
  </w:num>
  <w:num w:numId="3">
    <w:abstractNumId w:val="2"/>
  </w:num>
  <w:num w:numId="4">
    <w:abstractNumId w:val="13"/>
  </w:num>
  <w:num w:numId="5">
    <w:abstractNumId w:val="12"/>
  </w:num>
  <w:num w:numId="6">
    <w:abstractNumId w:val="5"/>
  </w:num>
  <w:num w:numId="7">
    <w:abstractNumId w:val="16"/>
  </w:num>
  <w:num w:numId="8">
    <w:abstractNumId w:val="19"/>
  </w:num>
  <w:num w:numId="9">
    <w:abstractNumId w:val="15"/>
  </w:num>
  <w:num w:numId="10">
    <w:abstractNumId w:val="21"/>
  </w:num>
  <w:num w:numId="11">
    <w:abstractNumId w:val="9"/>
  </w:num>
  <w:num w:numId="12">
    <w:abstractNumId w:val="1"/>
  </w:num>
  <w:num w:numId="13">
    <w:abstractNumId w:val="17"/>
  </w:num>
  <w:num w:numId="14">
    <w:abstractNumId w:val="10"/>
  </w:num>
  <w:num w:numId="15">
    <w:abstractNumId w:val="0"/>
  </w:num>
  <w:num w:numId="16">
    <w:abstractNumId w:val="20"/>
  </w:num>
  <w:num w:numId="17">
    <w:abstractNumId w:val="6"/>
  </w:num>
  <w:num w:numId="18">
    <w:abstractNumId w:val="3"/>
    <w:lvlOverride w:ilvl="0">
      <w:startOverride w:val="1"/>
    </w:lvlOverride>
  </w:num>
  <w:num w:numId="19">
    <w:abstractNumId w:val="11"/>
  </w:num>
  <w:num w:numId="20">
    <w:abstractNumId w:val="7"/>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27"/>
    <w:rsid w:val="00003081"/>
    <w:rsid w:val="00046775"/>
    <w:rsid w:val="000872DC"/>
    <w:rsid w:val="001B4C27"/>
    <w:rsid w:val="002202F2"/>
    <w:rsid w:val="00226E65"/>
    <w:rsid w:val="002302B2"/>
    <w:rsid w:val="0028379B"/>
    <w:rsid w:val="00295CAB"/>
    <w:rsid w:val="002978DA"/>
    <w:rsid w:val="002D6B86"/>
    <w:rsid w:val="00352B9F"/>
    <w:rsid w:val="003C65A6"/>
    <w:rsid w:val="003D7AED"/>
    <w:rsid w:val="004100AB"/>
    <w:rsid w:val="00477CC0"/>
    <w:rsid w:val="0048451E"/>
    <w:rsid w:val="00485B94"/>
    <w:rsid w:val="004C0F3B"/>
    <w:rsid w:val="00534BFE"/>
    <w:rsid w:val="005451BB"/>
    <w:rsid w:val="00627CE1"/>
    <w:rsid w:val="00694B81"/>
    <w:rsid w:val="006A42D7"/>
    <w:rsid w:val="006B36F7"/>
    <w:rsid w:val="006D5C9A"/>
    <w:rsid w:val="006F0B28"/>
    <w:rsid w:val="00725975"/>
    <w:rsid w:val="00730718"/>
    <w:rsid w:val="00733CFD"/>
    <w:rsid w:val="0074000F"/>
    <w:rsid w:val="00740E3C"/>
    <w:rsid w:val="00792960"/>
    <w:rsid w:val="00855FFD"/>
    <w:rsid w:val="008D01B8"/>
    <w:rsid w:val="008D3E6E"/>
    <w:rsid w:val="009117F9"/>
    <w:rsid w:val="00961ACD"/>
    <w:rsid w:val="0097008D"/>
    <w:rsid w:val="009B78BE"/>
    <w:rsid w:val="009E27FC"/>
    <w:rsid w:val="00A06A19"/>
    <w:rsid w:val="00A11265"/>
    <w:rsid w:val="00A447E0"/>
    <w:rsid w:val="00A65DC0"/>
    <w:rsid w:val="00A671F3"/>
    <w:rsid w:val="00B05164"/>
    <w:rsid w:val="00B07841"/>
    <w:rsid w:val="00B401A1"/>
    <w:rsid w:val="00B47CD8"/>
    <w:rsid w:val="00BB3131"/>
    <w:rsid w:val="00C171B2"/>
    <w:rsid w:val="00C708A2"/>
    <w:rsid w:val="00C83553"/>
    <w:rsid w:val="00CA5612"/>
    <w:rsid w:val="00D15ABA"/>
    <w:rsid w:val="00D36C9E"/>
    <w:rsid w:val="00D524F6"/>
    <w:rsid w:val="00D53BA2"/>
    <w:rsid w:val="00D676DB"/>
    <w:rsid w:val="00D720A4"/>
    <w:rsid w:val="00D81E47"/>
    <w:rsid w:val="00DD4D53"/>
    <w:rsid w:val="00DF570C"/>
    <w:rsid w:val="00E302C8"/>
    <w:rsid w:val="00E327E2"/>
    <w:rsid w:val="00E36726"/>
    <w:rsid w:val="00E4075D"/>
    <w:rsid w:val="00E8365D"/>
    <w:rsid w:val="00EB4ABF"/>
    <w:rsid w:val="00EE31BC"/>
    <w:rsid w:val="00F31763"/>
    <w:rsid w:val="00FB1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95D5F"/>
  <w15:chartTrackingRefBased/>
  <w15:docId w15:val="{9149FE97-BB20-764B-B63D-44555BB3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960"/>
    <w:pPr>
      <w:ind w:left="720"/>
      <w:contextualSpacing/>
    </w:pPr>
  </w:style>
  <w:style w:type="character" w:styleId="Hyperlink">
    <w:name w:val="Hyperlink"/>
    <w:basedOn w:val="DefaultParagraphFont"/>
    <w:uiPriority w:val="99"/>
    <w:unhideWhenUsed/>
    <w:rsid w:val="00730718"/>
    <w:rPr>
      <w:color w:val="0563C1" w:themeColor="hyperlink"/>
      <w:u w:val="single"/>
    </w:rPr>
  </w:style>
  <w:style w:type="character" w:styleId="UnresolvedMention">
    <w:name w:val="Unresolved Mention"/>
    <w:basedOn w:val="DefaultParagraphFont"/>
    <w:uiPriority w:val="99"/>
    <w:semiHidden/>
    <w:unhideWhenUsed/>
    <w:rsid w:val="00730718"/>
    <w:rPr>
      <w:color w:val="605E5C"/>
      <w:shd w:val="clear" w:color="auto" w:fill="E1DFDD"/>
    </w:rPr>
  </w:style>
  <w:style w:type="paragraph" w:styleId="NormalWeb">
    <w:name w:val="Normal (Web)"/>
    <w:basedOn w:val="Normal"/>
    <w:uiPriority w:val="99"/>
    <w:semiHidden/>
    <w:unhideWhenUsed/>
    <w:rsid w:val="00DD4D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96792">
      <w:bodyDiv w:val="1"/>
      <w:marLeft w:val="0"/>
      <w:marRight w:val="0"/>
      <w:marTop w:val="0"/>
      <w:marBottom w:val="0"/>
      <w:divBdr>
        <w:top w:val="none" w:sz="0" w:space="0" w:color="auto"/>
        <w:left w:val="none" w:sz="0" w:space="0" w:color="auto"/>
        <w:bottom w:val="none" w:sz="0" w:space="0" w:color="auto"/>
        <w:right w:val="none" w:sz="0" w:space="0" w:color="auto"/>
      </w:divBdr>
    </w:div>
    <w:div w:id="61525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19</cp:revision>
  <dcterms:created xsi:type="dcterms:W3CDTF">2021-12-22T15:51:00Z</dcterms:created>
  <dcterms:modified xsi:type="dcterms:W3CDTF">2022-03-22T20:15:00Z</dcterms:modified>
</cp:coreProperties>
</file>