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02C604A6" w:rsidR="001B4C27" w:rsidRDefault="001B4C27">
      <w:r>
        <w:rPr>
          <w:b/>
          <w:bCs/>
        </w:rPr>
        <w:t xml:space="preserve">How to Have the Worst Year Ever </w:t>
      </w:r>
      <w:r>
        <w:t>(graphic)</w:t>
      </w:r>
    </w:p>
    <w:p w14:paraId="39737F1B" w14:textId="1EE004AE" w:rsidR="001B4C27" w:rsidRDefault="001B4C27"/>
    <w:p w14:paraId="6F479726" w14:textId="12E6E6C0" w:rsidR="00730718" w:rsidRDefault="00730718">
      <w:r>
        <w:t xml:space="preserve">#1 </w:t>
      </w:r>
      <w:r w:rsidR="001B4C27">
        <w:t xml:space="preserve">Be a </w:t>
      </w:r>
      <w:r w:rsidR="001B4C27" w:rsidRPr="001B4C27">
        <w:rPr>
          <w:b/>
          <w:bCs/>
        </w:rPr>
        <w:t>complainer</w:t>
      </w:r>
      <w:r w:rsidR="001B4C27">
        <w:t>!</w:t>
      </w:r>
    </w:p>
    <w:p w14:paraId="173CB6C6" w14:textId="5053DEA5" w:rsidR="00730718" w:rsidRDefault="00730718">
      <w:r>
        <w:t xml:space="preserve">#2 Be </w:t>
      </w:r>
      <w:r w:rsidRPr="00730718">
        <w:rPr>
          <w:b/>
          <w:bCs/>
        </w:rPr>
        <w:t>selfish</w:t>
      </w:r>
      <w:r>
        <w:t>!</w:t>
      </w:r>
    </w:p>
    <w:p w14:paraId="648D9180" w14:textId="643A8657" w:rsidR="00352B9F" w:rsidRDefault="00352B9F">
      <w:r>
        <w:t xml:space="preserve">#3 Be </w:t>
      </w:r>
      <w:r w:rsidRPr="00B401A1">
        <w:rPr>
          <w:b/>
          <w:bCs/>
        </w:rPr>
        <w:t>afraid</w:t>
      </w:r>
      <w:r>
        <w:t>!</w:t>
      </w:r>
    </w:p>
    <w:p w14:paraId="61C9869B" w14:textId="5263ED17" w:rsidR="00352B9F" w:rsidRDefault="00352B9F"/>
    <w:p w14:paraId="5E8B7BB5" w14:textId="29401AFF" w:rsidR="00B401A1" w:rsidRDefault="00B401A1">
      <w:r>
        <w:t xml:space="preserve"># Try to do it </w:t>
      </w:r>
      <w:r w:rsidRPr="00B401A1">
        <w:rPr>
          <w:b/>
          <w:bCs/>
        </w:rPr>
        <w:t>alone</w:t>
      </w:r>
      <w:r>
        <w:t>!</w:t>
      </w:r>
    </w:p>
    <w:p w14:paraId="54FAC57C" w14:textId="29AA0100" w:rsidR="00A671F3" w:rsidRDefault="00A671F3" w:rsidP="00725975"/>
    <w:p w14:paraId="79F51EB5" w14:textId="3C14F18E" w:rsidR="00B401A1" w:rsidRDefault="00B401A1" w:rsidP="00725975">
      <w:r>
        <w:t>“</w:t>
      </w:r>
      <w:r w:rsidRPr="00B401A1">
        <w:rPr>
          <w:i/>
          <w:iCs/>
        </w:rPr>
        <w:t>If you want to go fast go alone, if you want to go far go together</w:t>
      </w:r>
      <w:r>
        <w:t>.” -Ancient Proverb</w:t>
      </w:r>
    </w:p>
    <w:p w14:paraId="0A839D6B" w14:textId="60257EA9" w:rsidR="00B401A1" w:rsidRDefault="00B401A1" w:rsidP="00725975"/>
    <w:p w14:paraId="7C131082" w14:textId="77777777" w:rsidR="00295CAB" w:rsidRDefault="00295CAB" w:rsidP="00295CAB">
      <w:r>
        <w:t xml:space="preserve">(Psalm 133:1) </w:t>
      </w:r>
    </w:p>
    <w:p w14:paraId="53E68AA0" w14:textId="72EF294E" w:rsidR="00295CAB" w:rsidRDefault="00295CAB" w:rsidP="00295CAB">
      <w:r>
        <w:t xml:space="preserve">“How </w:t>
      </w:r>
      <w:r w:rsidRPr="00295CAB">
        <w:rPr>
          <w:b/>
          <w:bCs/>
        </w:rPr>
        <w:t>good</w:t>
      </w:r>
      <w:r>
        <w:t xml:space="preserve"> and </w:t>
      </w:r>
      <w:r w:rsidRPr="00295CAB">
        <w:rPr>
          <w:b/>
          <w:bCs/>
        </w:rPr>
        <w:t>pleasant</w:t>
      </w:r>
      <w:r>
        <w:t xml:space="preserve"> it is when God’s people </w:t>
      </w:r>
      <w:r w:rsidRPr="00295CAB">
        <w:rPr>
          <w:b/>
          <w:bCs/>
        </w:rPr>
        <w:t>live together</w:t>
      </w:r>
      <w:r>
        <w:t xml:space="preserve"> in unity!</w:t>
      </w:r>
      <w:r>
        <w:t>”</w:t>
      </w:r>
      <w:r>
        <w:t xml:space="preserve"> </w:t>
      </w:r>
    </w:p>
    <w:p w14:paraId="19790CA3" w14:textId="77777777" w:rsidR="00295CAB" w:rsidRDefault="00295CAB" w:rsidP="00725975"/>
    <w:p w14:paraId="076769CF" w14:textId="77777777" w:rsidR="00B401A1" w:rsidRPr="00AA24F5" w:rsidRDefault="00B401A1" w:rsidP="00B401A1">
      <w:pPr>
        <w:pStyle w:val="ListParagraph"/>
        <w:numPr>
          <w:ilvl w:val="0"/>
          <w:numId w:val="5"/>
        </w:numPr>
      </w:pPr>
      <w:r>
        <w:t xml:space="preserve">People need to </w:t>
      </w:r>
      <w:r w:rsidRPr="00B401A1">
        <w:rPr>
          <w:b/>
          <w:bCs/>
        </w:rPr>
        <w:t>belong.</w:t>
      </w:r>
    </w:p>
    <w:p w14:paraId="2552DB94" w14:textId="77777777" w:rsidR="00B401A1" w:rsidRDefault="00B401A1" w:rsidP="00B401A1"/>
    <w:p w14:paraId="76BE8B23" w14:textId="77777777" w:rsidR="00B401A1" w:rsidRDefault="00B401A1" w:rsidP="00B401A1">
      <w:pPr>
        <w:ind w:left="720"/>
      </w:pPr>
      <w:r>
        <w:t xml:space="preserve">A person’s </w:t>
      </w:r>
      <w:r w:rsidRPr="00AA24F5">
        <w:rPr>
          <w:b/>
          <w:bCs/>
        </w:rPr>
        <w:t>effectiveness</w:t>
      </w:r>
      <w:r>
        <w:t xml:space="preserve"> will be </w:t>
      </w:r>
      <w:r w:rsidRPr="00AA24F5">
        <w:rPr>
          <w:b/>
          <w:bCs/>
        </w:rPr>
        <w:t>proportional</w:t>
      </w:r>
      <w:r>
        <w:t xml:space="preserve"> to their sense of </w:t>
      </w:r>
      <w:r w:rsidRPr="00B401A1">
        <w:rPr>
          <w:b/>
          <w:bCs/>
        </w:rPr>
        <w:t>belonging</w:t>
      </w:r>
      <w:r w:rsidRPr="00B401A1">
        <w:t xml:space="preserve">. </w:t>
      </w:r>
    </w:p>
    <w:p w14:paraId="06ECBDC5" w14:textId="77777777" w:rsidR="00B401A1" w:rsidRDefault="00B401A1" w:rsidP="00B401A1">
      <w:pPr>
        <w:ind w:left="720"/>
      </w:pPr>
    </w:p>
    <w:p w14:paraId="4338F260" w14:textId="77777777" w:rsidR="00B401A1" w:rsidRDefault="00B401A1" w:rsidP="00B401A1">
      <w:pPr>
        <w:pStyle w:val="ListParagraph"/>
        <w:numPr>
          <w:ilvl w:val="0"/>
          <w:numId w:val="5"/>
        </w:numPr>
      </w:pPr>
      <w:r>
        <w:t xml:space="preserve">People need to do </w:t>
      </w:r>
      <w:r w:rsidRPr="00B401A1">
        <w:rPr>
          <w:b/>
          <w:bCs/>
        </w:rPr>
        <w:t>life</w:t>
      </w:r>
      <w:r w:rsidRPr="00B401A1">
        <w:t xml:space="preserve"> </w:t>
      </w:r>
      <w:r w:rsidRPr="00B401A1">
        <w:rPr>
          <w:b/>
          <w:bCs/>
        </w:rPr>
        <w:t>together.</w:t>
      </w:r>
    </w:p>
    <w:p w14:paraId="7AB73579" w14:textId="02FAE43F" w:rsidR="00B401A1" w:rsidRDefault="00B401A1" w:rsidP="00B401A1"/>
    <w:p w14:paraId="240441DD" w14:textId="77777777" w:rsidR="00295CAB" w:rsidRDefault="00295CAB" w:rsidP="00295CAB">
      <w:r>
        <w:t xml:space="preserve">(Acts 2:46-47) </w:t>
      </w:r>
    </w:p>
    <w:p w14:paraId="68983BEA" w14:textId="333F71FA" w:rsidR="00295CAB" w:rsidRDefault="00295CAB" w:rsidP="00295CAB">
      <w:r>
        <w:t xml:space="preserve">“Every day the continued to </w:t>
      </w:r>
      <w:proofErr w:type="gramStart"/>
      <w:r w:rsidRPr="00295CAB">
        <w:rPr>
          <w:b/>
          <w:bCs/>
        </w:rPr>
        <w:t>meet together</w:t>
      </w:r>
      <w:proofErr w:type="gramEnd"/>
      <w:r w:rsidRPr="00295CAB">
        <w:rPr>
          <w:b/>
          <w:bCs/>
        </w:rPr>
        <w:t xml:space="preserve"> </w:t>
      </w:r>
      <w:r>
        <w:t>in the temple courts. They broke bread in their homes and ate together with glad and sincere hearts, praising God and enjoying the favor of all the people. And the Lord added to their numbers daily those who were saved.”</w:t>
      </w:r>
    </w:p>
    <w:p w14:paraId="6E12F6F0" w14:textId="77777777" w:rsidR="00295CAB" w:rsidRDefault="00295CAB" w:rsidP="00B401A1"/>
    <w:p w14:paraId="618B52AC" w14:textId="38EF8A18" w:rsidR="00B401A1" w:rsidRDefault="00B401A1" w:rsidP="00B401A1">
      <w:pPr>
        <w:ind w:left="720"/>
      </w:pPr>
      <w:r>
        <w:t xml:space="preserve">Just </w:t>
      </w:r>
      <w:r w:rsidRPr="00B401A1">
        <w:rPr>
          <w:b/>
          <w:bCs/>
        </w:rPr>
        <w:t>you</w:t>
      </w:r>
      <w:r>
        <w:t xml:space="preserve"> and just </w:t>
      </w:r>
      <w:r w:rsidRPr="00B401A1">
        <w:rPr>
          <w:b/>
          <w:bCs/>
        </w:rPr>
        <w:t>God</w:t>
      </w:r>
      <w:r>
        <w:t xml:space="preserve"> are not enough. </w:t>
      </w:r>
    </w:p>
    <w:p w14:paraId="7AB8FD31" w14:textId="25D635EA" w:rsidR="00B401A1" w:rsidRDefault="00B401A1" w:rsidP="00B401A1"/>
    <w:p w14:paraId="25DF2841" w14:textId="0D2BE690" w:rsidR="00B401A1" w:rsidRDefault="00295CAB" w:rsidP="00B401A1">
      <w:r>
        <w:t>(1 Corinthians 12:12)</w:t>
      </w:r>
    </w:p>
    <w:p w14:paraId="6838EB5E" w14:textId="3A3787F3" w:rsidR="00295CAB" w:rsidRDefault="00295CAB" w:rsidP="00B401A1">
      <w:r>
        <w:t xml:space="preserve">“Just as a body, though one, has many parts, but </w:t>
      </w:r>
      <w:r w:rsidRPr="00295CAB">
        <w:rPr>
          <w:b/>
          <w:bCs/>
        </w:rPr>
        <w:t xml:space="preserve">all its many parts </w:t>
      </w:r>
      <w:proofErr w:type="gramStart"/>
      <w:r w:rsidRPr="00295CAB">
        <w:rPr>
          <w:b/>
          <w:bCs/>
        </w:rPr>
        <w:t>form</w:t>
      </w:r>
      <w:proofErr w:type="gramEnd"/>
      <w:r w:rsidRPr="00295CAB">
        <w:rPr>
          <w:b/>
          <w:bCs/>
        </w:rPr>
        <w:t xml:space="preserve"> one body</w:t>
      </w:r>
      <w:r>
        <w:t>, so it is with Christ.”</w:t>
      </w:r>
    </w:p>
    <w:p w14:paraId="4AE21446" w14:textId="7F67466C" w:rsidR="00B401A1" w:rsidRDefault="00B401A1" w:rsidP="00725975"/>
    <w:p w14:paraId="38059293" w14:textId="04D20D45" w:rsidR="00295CAB" w:rsidRPr="00EB4ABF" w:rsidRDefault="00EB4ABF" w:rsidP="00725975">
      <w:pPr>
        <w:rPr>
          <w:b/>
          <w:bCs/>
        </w:rPr>
      </w:pPr>
      <w:r w:rsidRPr="00EB4ABF">
        <w:rPr>
          <w:b/>
          <w:bCs/>
        </w:rPr>
        <w:t>4 Things on being a “body”</w:t>
      </w:r>
    </w:p>
    <w:p w14:paraId="0953CC63" w14:textId="6ED4ADE8" w:rsidR="00EB4ABF" w:rsidRDefault="00EB4ABF" w:rsidP="00725975"/>
    <w:p w14:paraId="7020831B" w14:textId="34CA3D48" w:rsidR="00EB4ABF" w:rsidRDefault="00EB4ABF" w:rsidP="00EB4ABF">
      <w:pPr>
        <w:pStyle w:val="ListParagraph"/>
        <w:numPr>
          <w:ilvl w:val="0"/>
          <w:numId w:val="6"/>
        </w:numPr>
      </w:pPr>
      <w:r>
        <w:t xml:space="preserve">Be cautious of </w:t>
      </w:r>
      <w:r w:rsidRPr="00EB4ABF">
        <w:rPr>
          <w:b/>
          <w:bCs/>
        </w:rPr>
        <w:t>comparisons</w:t>
      </w:r>
      <w:r>
        <w:t xml:space="preserve">. </w:t>
      </w:r>
    </w:p>
    <w:p w14:paraId="4D9DBD2F" w14:textId="392BDC8F" w:rsidR="00EB4ABF" w:rsidRDefault="00EB4ABF" w:rsidP="00EB4ABF"/>
    <w:p w14:paraId="62B9288D" w14:textId="482F3577" w:rsidR="00EB4ABF" w:rsidRDefault="00EB4ABF" w:rsidP="00EB4ABF">
      <w:r>
        <w:t>(1 Corinthians 12:15-17)</w:t>
      </w:r>
    </w:p>
    <w:p w14:paraId="5622F683" w14:textId="64807EE0" w:rsidR="00EB4ABF" w:rsidRDefault="00EB4ABF" w:rsidP="00EB4ABF">
      <w:r>
        <w:t>“Now if the foot should say, “Because I am not a hand, I do not belong to the body,” it would not for that reason stop being part of the body.</w:t>
      </w:r>
      <w:r w:rsidR="003D7AED">
        <w:t xml:space="preserve"> And if the ear should say, “Because I am not an eye, I do not belong to the body,” it would not for that reason stop being part of the body.”</w:t>
      </w:r>
    </w:p>
    <w:p w14:paraId="30904080" w14:textId="29074246" w:rsidR="003D7AED" w:rsidRDefault="003D7AED" w:rsidP="00EB4ABF"/>
    <w:p w14:paraId="16862DC1" w14:textId="560AC33C" w:rsidR="003D7AED" w:rsidRDefault="003D7AED" w:rsidP="003D7AED">
      <w:pPr>
        <w:pStyle w:val="ListParagraph"/>
        <w:numPr>
          <w:ilvl w:val="0"/>
          <w:numId w:val="6"/>
        </w:numPr>
      </w:pPr>
      <w:r>
        <w:t xml:space="preserve">You were </w:t>
      </w:r>
      <w:r w:rsidRPr="003D7AED">
        <w:rPr>
          <w:b/>
          <w:bCs/>
        </w:rPr>
        <w:t>designed</w:t>
      </w:r>
      <w:r>
        <w:t xml:space="preserve"> and </w:t>
      </w:r>
      <w:r w:rsidRPr="003D7AED">
        <w:rPr>
          <w:b/>
          <w:bCs/>
        </w:rPr>
        <w:t>assigned</w:t>
      </w:r>
      <w:r>
        <w:t>.</w:t>
      </w:r>
    </w:p>
    <w:p w14:paraId="75F0BE5E" w14:textId="53F00678" w:rsidR="003D7AED" w:rsidRDefault="003D7AED" w:rsidP="003D7AED"/>
    <w:p w14:paraId="3A351185" w14:textId="3468D132" w:rsidR="003D7AED" w:rsidRDefault="003D7AED" w:rsidP="003D7AED">
      <w:r>
        <w:t>(1 Corinthians 12:18)</w:t>
      </w:r>
    </w:p>
    <w:p w14:paraId="342E411C" w14:textId="67636D8B" w:rsidR="003D7AED" w:rsidRDefault="003D7AED" w:rsidP="003D7AED">
      <w:r>
        <w:lastRenderedPageBreak/>
        <w:t xml:space="preserve">“But in </w:t>
      </w:r>
      <w:proofErr w:type="gramStart"/>
      <w:r>
        <w:t>fact</w:t>
      </w:r>
      <w:proofErr w:type="gramEnd"/>
      <w:r>
        <w:t xml:space="preserve"> </w:t>
      </w:r>
      <w:r w:rsidRPr="002202F2">
        <w:rPr>
          <w:b/>
          <w:bCs/>
        </w:rPr>
        <w:t xml:space="preserve">God has placed </w:t>
      </w:r>
      <w:r w:rsidR="002202F2" w:rsidRPr="002202F2">
        <w:rPr>
          <w:b/>
          <w:bCs/>
        </w:rPr>
        <w:t>the parts</w:t>
      </w:r>
      <w:r w:rsidR="002202F2">
        <w:t xml:space="preserve"> of the body, </w:t>
      </w:r>
      <w:r w:rsidR="002202F2" w:rsidRPr="002202F2">
        <w:rPr>
          <w:b/>
          <w:bCs/>
        </w:rPr>
        <w:t>every one of them</w:t>
      </w:r>
      <w:r w:rsidR="002202F2">
        <w:t xml:space="preserve">, just as </w:t>
      </w:r>
      <w:r w:rsidR="002202F2" w:rsidRPr="002202F2">
        <w:rPr>
          <w:b/>
          <w:bCs/>
        </w:rPr>
        <w:t>he wanted</w:t>
      </w:r>
      <w:r w:rsidR="002202F2">
        <w:t xml:space="preserve"> them to be. If they were all one part, where would the body be? As it is written, there are many parts, but </w:t>
      </w:r>
      <w:r w:rsidR="002202F2" w:rsidRPr="002202F2">
        <w:rPr>
          <w:b/>
          <w:bCs/>
        </w:rPr>
        <w:t>one body</w:t>
      </w:r>
      <w:r w:rsidR="002202F2">
        <w:t>.”</w:t>
      </w:r>
    </w:p>
    <w:p w14:paraId="6C6E6049" w14:textId="6170B4D9" w:rsidR="002202F2" w:rsidRDefault="002202F2" w:rsidP="003D7AED"/>
    <w:p w14:paraId="3BD6CB10" w14:textId="43AD4892" w:rsidR="002202F2" w:rsidRDefault="002202F2" w:rsidP="002202F2">
      <w:pPr>
        <w:pStyle w:val="ListParagraph"/>
        <w:numPr>
          <w:ilvl w:val="0"/>
          <w:numId w:val="6"/>
        </w:numPr>
      </w:pPr>
      <w:r>
        <w:t xml:space="preserve">We </w:t>
      </w:r>
      <w:r w:rsidRPr="002202F2">
        <w:rPr>
          <w:b/>
          <w:bCs/>
        </w:rPr>
        <w:t>need</w:t>
      </w:r>
      <w:r>
        <w:t xml:space="preserve"> each other.</w:t>
      </w:r>
    </w:p>
    <w:p w14:paraId="69C5E4D3" w14:textId="737D843B" w:rsidR="002202F2" w:rsidRDefault="002202F2" w:rsidP="002202F2"/>
    <w:p w14:paraId="3146C8DD" w14:textId="6CAC3137" w:rsidR="002202F2" w:rsidRDefault="002202F2" w:rsidP="002202F2">
      <w:r>
        <w:t>(1 Corinthians 12:21)</w:t>
      </w:r>
    </w:p>
    <w:p w14:paraId="24E8F9F4" w14:textId="6AB8FA56" w:rsidR="002202F2" w:rsidRDefault="002202F2" w:rsidP="002202F2">
      <w:r>
        <w:t>“The eye cannot say to the hand, “I don’t need you!” And the head cannot say to the feet, “I don’t need you!”</w:t>
      </w:r>
    </w:p>
    <w:p w14:paraId="5568B299" w14:textId="2C986D00" w:rsidR="002202F2" w:rsidRDefault="002202F2" w:rsidP="002202F2"/>
    <w:p w14:paraId="6E9A7589" w14:textId="70ADBEF9" w:rsidR="002202F2" w:rsidRDefault="002202F2" w:rsidP="002202F2">
      <w:pPr>
        <w:pStyle w:val="ListParagraph"/>
        <w:numPr>
          <w:ilvl w:val="0"/>
          <w:numId w:val="6"/>
        </w:numPr>
      </w:pPr>
      <w:r>
        <w:t xml:space="preserve">Unity </w:t>
      </w:r>
      <w:r w:rsidRPr="002202F2">
        <w:rPr>
          <w:b/>
          <w:bCs/>
        </w:rPr>
        <w:t>matters</w:t>
      </w:r>
      <w:r>
        <w:t>.</w:t>
      </w:r>
    </w:p>
    <w:p w14:paraId="54844B1F" w14:textId="62E079DE" w:rsidR="002202F2" w:rsidRDefault="002202F2" w:rsidP="002202F2"/>
    <w:p w14:paraId="58B02A44" w14:textId="45D3AEEA" w:rsidR="002202F2" w:rsidRDefault="002202F2" w:rsidP="002202F2">
      <w:r>
        <w:t>(1 Corinthians 12:</w:t>
      </w:r>
      <w:r w:rsidR="00DF570C">
        <w:t>25-26)</w:t>
      </w:r>
    </w:p>
    <w:p w14:paraId="64EA2BA2" w14:textId="3CF23DE7" w:rsidR="00DF570C" w:rsidRDefault="00DF570C" w:rsidP="002202F2">
      <w:r>
        <w:t>“</w:t>
      </w:r>
      <w:proofErr w:type="gramStart"/>
      <w:r>
        <w:t>so</w:t>
      </w:r>
      <w:proofErr w:type="gramEnd"/>
      <w:r>
        <w:t xml:space="preserve"> that there should be </w:t>
      </w:r>
      <w:r w:rsidRPr="00DF570C">
        <w:rPr>
          <w:b/>
          <w:bCs/>
        </w:rPr>
        <w:t>no division in the body</w:t>
      </w:r>
      <w:r>
        <w:t xml:space="preserve">, but that its parts should have </w:t>
      </w:r>
      <w:r w:rsidRPr="00DF570C">
        <w:rPr>
          <w:b/>
          <w:bCs/>
        </w:rPr>
        <w:t>equal concern</w:t>
      </w:r>
      <w:r>
        <w:t xml:space="preserve"> for each other. If one part suffers, every part suffers with it; if one part is honored, every part rejoices with it.”</w:t>
      </w:r>
    </w:p>
    <w:p w14:paraId="343D9897" w14:textId="3A13B23F" w:rsidR="00DF570C" w:rsidRDefault="00DF570C" w:rsidP="002202F2"/>
    <w:p w14:paraId="20A9E91D" w14:textId="5CD2AEC2" w:rsidR="00DF570C" w:rsidRDefault="00DF570C" w:rsidP="002202F2">
      <w:r>
        <w:t xml:space="preserve">If you want to have the worst year ever, try to do it </w:t>
      </w:r>
      <w:r w:rsidRPr="00DF570C">
        <w:rPr>
          <w:b/>
          <w:bCs/>
        </w:rPr>
        <w:t>alone</w:t>
      </w:r>
      <w:r>
        <w:t>.</w:t>
      </w:r>
    </w:p>
    <w:p w14:paraId="19872564" w14:textId="06135AC9" w:rsidR="00DF570C" w:rsidRPr="001B4C27" w:rsidRDefault="00DF570C" w:rsidP="002202F2">
      <w:r>
        <w:t xml:space="preserve">For the best year ever, have </w:t>
      </w:r>
      <w:r w:rsidRPr="00DF570C">
        <w:rPr>
          <w:b/>
          <w:bCs/>
        </w:rPr>
        <w:t>community</w:t>
      </w:r>
      <w:r>
        <w:t>.</w:t>
      </w:r>
    </w:p>
    <w:sectPr w:rsidR="00DF570C" w:rsidRPr="001B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872DC"/>
    <w:rsid w:val="001B4C27"/>
    <w:rsid w:val="002202F2"/>
    <w:rsid w:val="002302B2"/>
    <w:rsid w:val="00295CAB"/>
    <w:rsid w:val="00352B9F"/>
    <w:rsid w:val="003D7AED"/>
    <w:rsid w:val="004C0F3B"/>
    <w:rsid w:val="005451BB"/>
    <w:rsid w:val="006A42D7"/>
    <w:rsid w:val="00725975"/>
    <w:rsid w:val="00730718"/>
    <w:rsid w:val="00792960"/>
    <w:rsid w:val="008D3E6E"/>
    <w:rsid w:val="0097008D"/>
    <w:rsid w:val="00A671F3"/>
    <w:rsid w:val="00B05164"/>
    <w:rsid w:val="00B401A1"/>
    <w:rsid w:val="00CA5612"/>
    <w:rsid w:val="00D15ABA"/>
    <w:rsid w:val="00D524F6"/>
    <w:rsid w:val="00DF570C"/>
    <w:rsid w:val="00E36726"/>
    <w:rsid w:val="00EB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cp:revision>
  <dcterms:created xsi:type="dcterms:W3CDTF">2021-12-22T15:51:00Z</dcterms:created>
  <dcterms:modified xsi:type="dcterms:W3CDTF">2022-01-27T21:11:00Z</dcterms:modified>
</cp:coreProperties>
</file>