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2A9" w14:textId="2471FA68" w:rsidR="009B44EB" w:rsidRDefault="00D25656" w:rsidP="009B44EB">
      <w:pPr>
        <w:rPr>
          <w:i/>
          <w:iCs/>
        </w:rPr>
      </w:pPr>
      <w:r>
        <w:rPr>
          <w:b/>
          <w:bCs/>
        </w:rPr>
        <w:t>Everyday Disciple</w:t>
      </w:r>
      <w:r w:rsidR="009B44EB">
        <w:rPr>
          <w:b/>
          <w:bCs/>
        </w:rPr>
        <w:t xml:space="preserve"> </w:t>
      </w:r>
      <w:r w:rsidR="009B44EB" w:rsidRPr="00885C3C">
        <w:rPr>
          <w:i/>
          <w:iCs/>
        </w:rPr>
        <w:t>(Graphic)</w:t>
      </w:r>
    </w:p>
    <w:p w14:paraId="43A02140" w14:textId="71287A4D" w:rsidR="00D25656" w:rsidRDefault="00D25656" w:rsidP="009B44EB"/>
    <w:p w14:paraId="096D2ECF" w14:textId="59612DEA" w:rsidR="001C42A0" w:rsidRDefault="001C42A0" w:rsidP="001C42A0">
      <w:r w:rsidRPr="00A115F6">
        <w:rPr>
          <w:b/>
          <w:bCs/>
        </w:rPr>
        <w:t>The problem</w:t>
      </w:r>
      <w:r>
        <w:t xml:space="preserve">: Christian Nominalism </w:t>
      </w:r>
    </w:p>
    <w:p w14:paraId="3CA974D2" w14:textId="77777777" w:rsidR="001C42A0" w:rsidRDefault="001C42A0" w:rsidP="001C42A0">
      <w:r>
        <w:rPr>
          <w:b/>
          <w:bCs/>
        </w:rPr>
        <w:t xml:space="preserve">The solution: </w:t>
      </w:r>
      <w:r>
        <w:t xml:space="preserve">Christian Discipleship </w:t>
      </w:r>
    </w:p>
    <w:p w14:paraId="4BF369EA" w14:textId="77777777" w:rsidR="001C42A0" w:rsidRDefault="001C42A0" w:rsidP="001C42A0"/>
    <w:p w14:paraId="543316BD" w14:textId="46FC3D9B" w:rsidR="001C42A0" w:rsidRDefault="001C42A0" w:rsidP="001C42A0">
      <w:pPr>
        <w:rPr>
          <w:i/>
          <w:iCs/>
        </w:rPr>
      </w:pPr>
      <w:r>
        <w:rPr>
          <w:b/>
          <w:bCs/>
        </w:rPr>
        <w:t xml:space="preserve">Disciple: </w:t>
      </w:r>
      <w:r>
        <w:rPr>
          <w:i/>
          <w:iCs/>
        </w:rPr>
        <w:t>to follow, to let another lead, to become a learner</w:t>
      </w:r>
    </w:p>
    <w:p w14:paraId="55D44131" w14:textId="4AD5E57E" w:rsidR="001C42A0" w:rsidRDefault="001C42A0" w:rsidP="001C42A0">
      <w:pPr>
        <w:rPr>
          <w:i/>
          <w:iCs/>
        </w:rPr>
      </w:pPr>
    </w:p>
    <w:p w14:paraId="2989E8E0" w14:textId="41CA7876" w:rsidR="00A952E2" w:rsidRDefault="000E42C5" w:rsidP="00A952E2">
      <w:pPr>
        <w:rPr>
          <w:b/>
          <w:bCs/>
        </w:rPr>
      </w:pPr>
      <w:r>
        <w:rPr>
          <w:b/>
          <w:bCs/>
        </w:rPr>
        <w:t xml:space="preserve">3 Priorities &amp; 3 Requirements </w:t>
      </w:r>
      <w:r w:rsidR="00A952E2">
        <w:rPr>
          <w:b/>
          <w:bCs/>
        </w:rPr>
        <w:t xml:space="preserve"> </w:t>
      </w:r>
    </w:p>
    <w:p w14:paraId="0F7C122C" w14:textId="25D1EA84" w:rsidR="000E42C5" w:rsidRDefault="000E42C5" w:rsidP="00A952E2">
      <w:pPr>
        <w:rPr>
          <w:b/>
          <w:bCs/>
        </w:rPr>
      </w:pPr>
    </w:p>
    <w:p w14:paraId="5376AFF7" w14:textId="7503FFDC" w:rsidR="000E42C5" w:rsidRDefault="000E42C5" w:rsidP="00A952E2">
      <w:pPr>
        <w:rPr>
          <w:b/>
          <w:bCs/>
        </w:rPr>
      </w:pPr>
      <w:r>
        <w:rPr>
          <w:b/>
          <w:bCs/>
        </w:rPr>
        <w:t>3 Priorities</w:t>
      </w:r>
    </w:p>
    <w:p w14:paraId="357B7E81" w14:textId="344D14A8" w:rsidR="000E42C5" w:rsidRDefault="000E42C5" w:rsidP="000E42C5">
      <w:pPr>
        <w:pStyle w:val="ListParagraph"/>
        <w:numPr>
          <w:ilvl w:val="0"/>
          <w:numId w:val="5"/>
        </w:numPr>
        <w:rPr>
          <w:b/>
          <w:bCs/>
        </w:rPr>
      </w:pPr>
      <w:r>
        <w:rPr>
          <w:b/>
          <w:bCs/>
        </w:rPr>
        <w:t>Connect</w:t>
      </w:r>
    </w:p>
    <w:p w14:paraId="0C1E2EED" w14:textId="7A5BF767" w:rsidR="000E42C5" w:rsidRDefault="000E42C5" w:rsidP="000E42C5">
      <w:r>
        <w:t>(1 Corinthians 12:12)</w:t>
      </w:r>
    </w:p>
    <w:p w14:paraId="352F35EF" w14:textId="4DEEB74D" w:rsidR="000E42C5" w:rsidRDefault="000E42C5" w:rsidP="000E42C5">
      <w:r>
        <w:t xml:space="preserve">“Just as a body, though one, has many parts, but all its many parts </w:t>
      </w:r>
      <w:proofErr w:type="gramStart"/>
      <w:r>
        <w:t>form</w:t>
      </w:r>
      <w:proofErr w:type="gramEnd"/>
      <w:r>
        <w:t xml:space="preserve"> one body, </w:t>
      </w:r>
      <w:r w:rsidRPr="000E42C5">
        <w:rPr>
          <w:b/>
          <w:bCs/>
        </w:rPr>
        <w:t>so it is with Christ</w:t>
      </w:r>
      <w:r>
        <w:t>.”</w:t>
      </w:r>
    </w:p>
    <w:p w14:paraId="59FAF584" w14:textId="0BA99C0D" w:rsidR="000E42C5" w:rsidRDefault="000E42C5" w:rsidP="000E42C5"/>
    <w:p w14:paraId="04D46310" w14:textId="092F1874" w:rsidR="000E42C5" w:rsidRDefault="000E42C5" w:rsidP="000E42C5">
      <w:r>
        <w:t>(1 Corinthians 12:15)</w:t>
      </w:r>
    </w:p>
    <w:p w14:paraId="6DCAC875" w14:textId="6EC9D3AF" w:rsidR="000E42C5" w:rsidRDefault="000E42C5" w:rsidP="000E42C5">
      <w:r>
        <w:t>“Now if the foot should say, “Because I am not a hand, I do not belong to the body,” it would not for that reason stop being part of the body.”</w:t>
      </w:r>
    </w:p>
    <w:p w14:paraId="4FCACD98" w14:textId="323E2526" w:rsidR="000E42C5" w:rsidRDefault="000E42C5" w:rsidP="000E42C5"/>
    <w:p w14:paraId="1523EFFC" w14:textId="111367F9" w:rsidR="000E42C5" w:rsidRDefault="000E42C5" w:rsidP="000E42C5">
      <w:r>
        <w:t>(1 Corinthians 12:18-20)</w:t>
      </w:r>
    </w:p>
    <w:p w14:paraId="30886E1C" w14:textId="21DFC9A7" w:rsidR="000E42C5" w:rsidRDefault="000E42C5" w:rsidP="000E42C5">
      <w:r>
        <w:t xml:space="preserve">“But in </w:t>
      </w:r>
      <w:proofErr w:type="gramStart"/>
      <w:r>
        <w:t>fact</w:t>
      </w:r>
      <w:proofErr w:type="gramEnd"/>
      <w:r>
        <w:t xml:space="preserve"> </w:t>
      </w:r>
      <w:r w:rsidRPr="000E42C5">
        <w:rPr>
          <w:b/>
          <w:bCs/>
        </w:rPr>
        <w:t>God has placed the parts in the body</w:t>
      </w:r>
      <w:r>
        <w:t>, every one of them, just as he wanted them to be. If they were all one part, where would the body be? As it is, there are many parts, but one body.”</w:t>
      </w:r>
    </w:p>
    <w:p w14:paraId="2147C990" w14:textId="5A0C4E23" w:rsidR="000E42C5" w:rsidRDefault="000E42C5" w:rsidP="000E42C5"/>
    <w:p w14:paraId="251E70BB" w14:textId="4B47594A" w:rsidR="000E42C5" w:rsidRDefault="000E42C5" w:rsidP="000E42C5">
      <w:r>
        <w:t>(1 Corinthians 12:21-22)</w:t>
      </w:r>
    </w:p>
    <w:p w14:paraId="17253B23" w14:textId="2010404B" w:rsidR="000E42C5" w:rsidRDefault="000E42C5" w:rsidP="000E42C5">
      <w:r>
        <w:t xml:space="preserve">“The eye cannot say to the hand, “I don’t need you!” And the head cannot say to the feet, “I don’t need you!” On the contrary, those parts of the body that seem to be weaker </w:t>
      </w:r>
      <w:r w:rsidRPr="000E42C5">
        <w:rPr>
          <w:b/>
          <w:bCs/>
        </w:rPr>
        <w:t>are indispensable</w:t>
      </w:r>
      <w:r>
        <w:t>,”</w:t>
      </w:r>
    </w:p>
    <w:p w14:paraId="2A7F3751" w14:textId="6D79EF7F" w:rsidR="000E42C5" w:rsidRDefault="000E42C5" w:rsidP="000E42C5"/>
    <w:p w14:paraId="79E5C981" w14:textId="0B92B74E" w:rsidR="000E42C5" w:rsidRDefault="000E42C5" w:rsidP="000E42C5">
      <w:r>
        <w:t>(1 Corinthians 12:24-27)</w:t>
      </w:r>
    </w:p>
    <w:p w14:paraId="168EF49E" w14:textId="1DB1D2E9" w:rsidR="000E42C5" w:rsidRDefault="000E42C5" w:rsidP="000E42C5">
      <w:r>
        <w:t xml:space="preserve">“But </w:t>
      </w:r>
      <w:r w:rsidRPr="000E42C5">
        <w:rPr>
          <w:b/>
          <w:bCs/>
        </w:rPr>
        <w:t>God has put the body together</w:t>
      </w:r>
      <w:r>
        <w:t xml:space="preserve">, giving greater honor to the parts that lack it, so that there should be </w:t>
      </w:r>
      <w:r w:rsidRPr="000E42C5">
        <w:rPr>
          <w:b/>
          <w:bCs/>
        </w:rPr>
        <w:t>no division in the body</w:t>
      </w:r>
      <w:r>
        <w:t xml:space="preserve">, but that its parts should have </w:t>
      </w:r>
      <w:r w:rsidRPr="000E42C5">
        <w:rPr>
          <w:b/>
          <w:bCs/>
        </w:rPr>
        <w:t>equal concern for each other</w:t>
      </w:r>
      <w:r>
        <w:t xml:space="preserve">. If on part suffers, every part suffers with it; if one part is honored, every part rejoices with it. Now </w:t>
      </w:r>
      <w:r w:rsidRPr="000E42C5">
        <w:rPr>
          <w:b/>
          <w:bCs/>
        </w:rPr>
        <w:t>you are the body of Christ</w:t>
      </w:r>
      <w:r>
        <w:t>, and each one of you is a part of it.”</w:t>
      </w:r>
    </w:p>
    <w:p w14:paraId="13759B9E" w14:textId="2EE772EC" w:rsidR="000E42C5" w:rsidRDefault="000E42C5" w:rsidP="000E42C5"/>
    <w:p w14:paraId="00309344" w14:textId="1AB10881" w:rsidR="000E42C5" w:rsidRDefault="000E42C5" w:rsidP="000E42C5">
      <w:r>
        <w:tab/>
      </w:r>
      <w:r w:rsidRPr="000E42C5">
        <w:rPr>
          <w:b/>
          <w:bCs/>
        </w:rPr>
        <w:t>You</w:t>
      </w:r>
      <w:r>
        <w:t xml:space="preserve"> need the connection. </w:t>
      </w:r>
      <w:r w:rsidRPr="000E42C5">
        <w:rPr>
          <w:b/>
          <w:bCs/>
        </w:rPr>
        <w:t>We</w:t>
      </w:r>
      <w:r>
        <w:t xml:space="preserve"> need you connected.</w:t>
      </w:r>
    </w:p>
    <w:p w14:paraId="4D61758D" w14:textId="77777777" w:rsidR="000E42C5" w:rsidRPr="000E42C5" w:rsidRDefault="000E42C5" w:rsidP="000E42C5"/>
    <w:p w14:paraId="55BEBDC0" w14:textId="77777777" w:rsidR="000E42C5" w:rsidRDefault="000E42C5" w:rsidP="000E42C5">
      <w:pPr>
        <w:rPr>
          <w:b/>
          <w:bCs/>
        </w:rPr>
      </w:pPr>
      <w:r>
        <w:rPr>
          <w:b/>
          <w:bCs/>
        </w:rPr>
        <w:t>3 Priorities</w:t>
      </w:r>
    </w:p>
    <w:p w14:paraId="11825B06" w14:textId="002E57C9" w:rsidR="000E42C5" w:rsidRDefault="000E42C5" w:rsidP="000E42C5">
      <w:pPr>
        <w:pStyle w:val="ListParagraph"/>
        <w:numPr>
          <w:ilvl w:val="0"/>
          <w:numId w:val="6"/>
        </w:numPr>
        <w:rPr>
          <w:b/>
          <w:bCs/>
        </w:rPr>
      </w:pPr>
      <w:r>
        <w:rPr>
          <w:b/>
          <w:bCs/>
        </w:rPr>
        <w:t>Connect</w:t>
      </w:r>
    </w:p>
    <w:p w14:paraId="0CEA74FE" w14:textId="165D0AB1" w:rsidR="000E42C5" w:rsidRDefault="000E42C5" w:rsidP="000E42C5">
      <w:pPr>
        <w:pStyle w:val="ListParagraph"/>
        <w:numPr>
          <w:ilvl w:val="0"/>
          <w:numId w:val="6"/>
        </w:numPr>
        <w:rPr>
          <w:b/>
          <w:bCs/>
        </w:rPr>
      </w:pPr>
      <w:r>
        <w:rPr>
          <w:b/>
          <w:bCs/>
        </w:rPr>
        <w:t>Grow</w:t>
      </w:r>
    </w:p>
    <w:p w14:paraId="0A6FDEED" w14:textId="77777777" w:rsidR="000E42C5" w:rsidRDefault="000E42C5" w:rsidP="000E42C5">
      <w:pPr>
        <w:pStyle w:val="ListParagraph"/>
        <w:rPr>
          <w:b/>
          <w:bCs/>
        </w:rPr>
      </w:pPr>
    </w:p>
    <w:p w14:paraId="101F887A" w14:textId="522AB10F" w:rsidR="000E42C5" w:rsidRDefault="000E42C5" w:rsidP="000E42C5">
      <w:r>
        <w:t>(1 Peter 2:2-3)</w:t>
      </w:r>
    </w:p>
    <w:p w14:paraId="4AD76BE8" w14:textId="02AE5C23" w:rsidR="000E42C5" w:rsidRDefault="000E42C5" w:rsidP="000E42C5">
      <w:r>
        <w:t xml:space="preserve">“Like newborn babies, crave pure spiritual milk, so that by it </w:t>
      </w:r>
      <w:r w:rsidRPr="000E42C5">
        <w:rPr>
          <w:b/>
          <w:bCs/>
        </w:rPr>
        <w:t>you may grow up</w:t>
      </w:r>
      <w:r>
        <w:t xml:space="preserve"> in your salvation, now that you have tasted that the Lord is good.”</w:t>
      </w:r>
    </w:p>
    <w:p w14:paraId="7611496F" w14:textId="103B134D" w:rsidR="000E42C5" w:rsidRDefault="000E42C5" w:rsidP="000E42C5"/>
    <w:p w14:paraId="456031A3" w14:textId="2F623828" w:rsidR="000E42C5" w:rsidRDefault="000E42C5" w:rsidP="000E42C5">
      <w:r>
        <w:t>(Hebrews 5:12)</w:t>
      </w:r>
    </w:p>
    <w:p w14:paraId="66112308" w14:textId="67995255" w:rsidR="000E42C5" w:rsidRDefault="000E42C5" w:rsidP="000E42C5">
      <w:r>
        <w:t>“In fact, though by this time you ought to be teachers, you need someone to teach you the elementary truths of God’s word all over again. You need milk, not solid food!”</w:t>
      </w:r>
    </w:p>
    <w:p w14:paraId="7FF86B0E" w14:textId="782FF2AA" w:rsidR="000E42C5" w:rsidRDefault="000E42C5" w:rsidP="000E42C5"/>
    <w:p w14:paraId="627D6A41" w14:textId="7D439BC4" w:rsidR="000E42C5" w:rsidRDefault="000E42C5" w:rsidP="000E42C5">
      <w:r>
        <w:t>(Hebrews 6:1)</w:t>
      </w:r>
    </w:p>
    <w:p w14:paraId="25BBA976" w14:textId="4E2FECF8" w:rsidR="000E42C5" w:rsidRDefault="000E42C5" w:rsidP="000E42C5">
      <w:r>
        <w:t>“</w:t>
      </w:r>
      <w:proofErr w:type="gramStart"/>
      <w:r>
        <w:t>Therefore</w:t>
      </w:r>
      <w:proofErr w:type="gramEnd"/>
      <w:r>
        <w:t xml:space="preserve"> let us move beyond the elementary teachings about Christ and </w:t>
      </w:r>
      <w:r w:rsidRPr="000E42C5">
        <w:rPr>
          <w:b/>
          <w:bCs/>
        </w:rPr>
        <w:t>be taken forward to maturity</w:t>
      </w:r>
      <w:r>
        <w:t>, not laying again the foundation of repentance from acts that lead to death, and of faith in God,”</w:t>
      </w:r>
    </w:p>
    <w:p w14:paraId="1FA2B991" w14:textId="14A00DB7" w:rsidR="000E42C5" w:rsidRDefault="000E42C5" w:rsidP="000E42C5"/>
    <w:p w14:paraId="5B3AEF95" w14:textId="73214A8E" w:rsidR="000E42C5" w:rsidRDefault="000E42C5" w:rsidP="000E42C5">
      <w:r>
        <w:tab/>
        <w:t xml:space="preserve">Growth is the </w:t>
      </w:r>
      <w:r w:rsidRPr="000E42C5">
        <w:rPr>
          <w:b/>
          <w:bCs/>
        </w:rPr>
        <w:t>lifelong</w:t>
      </w:r>
      <w:r>
        <w:t xml:space="preserve"> nature of discipleship. </w:t>
      </w:r>
    </w:p>
    <w:p w14:paraId="2811B138" w14:textId="77777777" w:rsidR="000E42C5" w:rsidRPr="000E42C5" w:rsidRDefault="000E42C5" w:rsidP="000E42C5"/>
    <w:p w14:paraId="2C596CA0" w14:textId="77777777" w:rsidR="000E42C5" w:rsidRDefault="000E42C5" w:rsidP="000E42C5">
      <w:pPr>
        <w:rPr>
          <w:b/>
          <w:bCs/>
        </w:rPr>
      </w:pPr>
      <w:r>
        <w:rPr>
          <w:b/>
          <w:bCs/>
        </w:rPr>
        <w:t>3 Priorities</w:t>
      </w:r>
    </w:p>
    <w:p w14:paraId="7DA8EFEE" w14:textId="77777777" w:rsidR="000E42C5" w:rsidRDefault="000E42C5" w:rsidP="000E42C5">
      <w:pPr>
        <w:pStyle w:val="ListParagraph"/>
        <w:numPr>
          <w:ilvl w:val="0"/>
          <w:numId w:val="7"/>
        </w:numPr>
        <w:rPr>
          <w:b/>
          <w:bCs/>
        </w:rPr>
      </w:pPr>
      <w:r>
        <w:rPr>
          <w:b/>
          <w:bCs/>
        </w:rPr>
        <w:t>Connect</w:t>
      </w:r>
    </w:p>
    <w:p w14:paraId="55096FB0" w14:textId="72F8B0F0" w:rsidR="000E42C5" w:rsidRDefault="000E42C5" w:rsidP="000E42C5">
      <w:pPr>
        <w:pStyle w:val="ListParagraph"/>
        <w:numPr>
          <w:ilvl w:val="0"/>
          <w:numId w:val="7"/>
        </w:numPr>
        <w:rPr>
          <w:b/>
          <w:bCs/>
        </w:rPr>
      </w:pPr>
      <w:r>
        <w:rPr>
          <w:b/>
          <w:bCs/>
        </w:rPr>
        <w:t>Grow</w:t>
      </w:r>
    </w:p>
    <w:p w14:paraId="49A8DE79" w14:textId="77A3567F" w:rsidR="000E42C5" w:rsidRDefault="000E42C5" w:rsidP="000E42C5">
      <w:pPr>
        <w:pStyle w:val="ListParagraph"/>
        <w:numPr>
          <w:ilvl w:val="0"/>
          <w:numId w:val="7"/>
        </w:numPr>
        <w:rPr>
          <w:b/>
          <w:bCs/>
        </w:rPr>
      </w:pPr>
      <w:r>
        <w:rPr>
          <w:b/>
          <w:bCs/>
        </w:rPr>
        <w:t>Serve</w:t>
      </w:r>
    </w:p>
    <w:p w14:paraId="16FABE0B" w14:textId="40B5B07D" w:rsidR="000E42C5" w:rsidRDefault="000E42C5" w:rsidP="000E42C5">
      <w:pPr>
        <w:rPr>
          <w:b/>
          <w:bCs/>
        </w:rPr>
      </w:pPr>
    </w:p>
    <w:p w14:paraId="154089D3" w14:textId="1A24B9D3" w:rsidR="000E42C5" w:rsidRDefault="000E42C5" w:rsidP="000E42C5">
      <w:r>
        <w:t>(1 Peter 4:9-11)</w:t>
      </w:r>
    </w:p>
    <w:p w14:paraId="0DF988EE" w14:textId="1D274D93" w:rsidR="000E42C5" w:rsidRPr="000E42C5" w:rsidRDefault="000E42C5" w:rsidP="000E42C5">
      <w:r>
        <w:t xml:space="preserve">“Offer hospitality to one another without grumbling. Each of you should </w:t>
      </w:r>
      <w:r w:rsidRPr="000E42C5">
        <w:rPr>
          <w:b/>
          <w:bCs/>
        </w:rPr>
        <w:t>use whatever gift you have received to serve others</w:t>
      </w:r>
      <w:r>
        <w:t>,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power for ever and ever. Amen.”</w:t>
      </w:r>
    </w:p>
    <w:p w14:paraId="7BB77267" w14:textId="5F3623B8" w:rsidR="000E42C5" w:rsidRDefault="000E42C5" w:rsidP="000E42C5">
      <w:pPr>
        <w:rPr>
          <w:b/>
          <w:bCs/>
        </w:rPr>
      </w:pPr>
    </w:p>
    <w:p w14:paraId="3B053D9C" w14:textId="1A75A3F9" w:rsidR="000E42C5" w:rsidRDefault="000E42C5" w:rsidP="000E42C5">
      <w:r>
        <w:rPr>
          <w:b/>
          <w:bCs/>
        </w:rPr>
        <w:tab/>
      </w:r>
      <w:r>
        <w:t xml:space="preserve">Discipleship drives us to </w:t>
      </w:r>
      <w:r w:rsidRPr="000E42C5">
        <w:rPr>
          <w:b/>
          <w:bCs/>
        </w:rPr>
        <w:t>make a difference</w:t>
      </w:r>
      <w:r>
        <w:t xml:space="preserve">. </w:t>
      </w:r>
    </w:p>
    <w:p w14:paraId="2E203B62" w14:textId="77777777" w:rsidR="000E42C5" w:rsidRPr="000E42C5" w:rsidRDefault="000E42C5" w:rsidP="000E42C5"/>
    <w:p w14:paraId="632B517F" w14:textId="2980B203" w:rsidR="000E42C5" w:rsidRPr="000E42C5" w:rsidRDefault="000E42C5" w:rsidP="000E42C5">
      <w:r>
        <w:rPr>
          <w:b/>
          <w:bCs/>
        </w:rPr>
        <w:t xml:space="preserve">3 Requirements </w:t>
      </w:r>
      <w:r>
        <w:t>**One at a time, build a list**</w:t>
      </w:r>
    </w:p>
    <w:p w14:paraId="598E5D65" w14:textId="20F20394" w:rsidR="000E42C5" w:rsidRDefault="000E42C5" w:rsidP="000E42C5">
      <w:pPr>
        <w:pStyle w:val="ListParagraph"/>
        <w:numPr>
          <w:ilvl w:val="0"/>
          <w:numId w:val="8"/>
        </w:numPr>
        <w:rPr>
          <w:b/>
          <w:bCs/>
        </w:rPr>
      </w:pPr>
      <w:r>
        <w:rPr>
          <w:b/>
          <w:bCs/>
        </w:rPr>
        <w:t>Be teachable</w:t>
      </w:r>
    </w:p>
    <w:p w14:paraId="7F801349" w14:textId="34DDC507" w:rsidR="000E42C5" w:rsidRDefault="000E42C5" w:rsidP="000E42C5">
      <w:pPr>
        <w:pStyle w:val="ListParagraph"/>
        <w:numPr>
          <w:ilvl w:val="0"/>
          <w:numId w:val="8"/>
        </w:numPr>
        <w:rPr>
          <w:b/>
          <w:bCs/>
        </w:rPr>
      </w:pPr>
      <w:r>
        <w:rPr>
          <w:b/>
          <w:bCs/>
        </w:rPr>
        <w:t xml:space="preserve">Be available </w:t>
      </w:r>
    </w:p>
    <w:p w14:paraId="3ADC5A50" w14:textId="678DEF85" w:rsidR="000E42C5" w:rsidRPr="000E42C5" w:rsidRDefault="000E42C5" w:rsidP="000E42C5">
      <w:pPr>
        <w:pStyle w:val="ListParagraph"/>
        <w:numPr>
          <w:ilvl w:val="0"/>
          <w:numId w:val="8"/>
        </w:numPr>
        <w:rPr>
          <w:b/>
          <w:bCs/>
        </w:rPr>
      </w:pPr>
      <w:r>
        <w:rPr>
          <w:b/>
          <w:bCs/>
        </w:rPr>
        <w:t>Be faithful</w:t>
      </w:r>
    </w:p>
    <w:p w14:paraId="7A302E61" w14:textId="77777777" w:rsidR="000E42C5" w:rsidRPr="000E42C5" w:rsidRDefault="000E42C5" w:rsidP="000E42C5">
      <w:pPr>
        <w:rPr>
          <w:b/>
          <w:bCs/>
        </w:rPr>
      </w:pPr>
    </w:p>
    <w:sectPr w:rsidR="000E42C5" w:rsidRPr="000E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D4"/>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0159E"/>
    <w:multiLevelType w:val="hybridMultilevel"/>
    <w:tmpl w:val="EC9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E09FE"/>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42119"/>
    <w:multiLevelType w:val="hybridMultilevel"/>
    <w:tmpl w:val="9C20F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DB748A"/>
    <w:multiLevelType w:val="hybridMultilevel"/>
    <w:tmpl w:val="ED7AE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267049"/>
    <w:multiLevelType w:val="hybridMultilevel"/>
    <w:tmpl w:val="47AC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997F55"/>
    <w:multiLevelType w:val="hybridMultilevel"/>
    <w:tmpl w:val="3DA0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D599C"/>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B"/>
    <w:rsid w:val="000C0325"/>
    <w:rsid w:val="000E42C5"/>
    <w:rsid w:val="00100F32"/>
    <w:rsid w:val="001C42A0"/>
    <w:rsid w:val="00807924"/>
    <w:rsid w:val="009B44EB"/>
    <w:rsid w:val="00A115F6"/>
    <w:rsid w:val="00A952E2"/>
    <w:rsid w:val="00B07F19"/>
    <w:rsid w:val="00BE1EFE"/>
    <w:rsid w:val="00D25656"/>
    <w:rsid w:val="00DB5436"/>
    <w:rsid w:val="00D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8C0A2"/>
  <w15:chartTrackingRefBased/>
  <w15:docId w15:val="{21C6C221-418F-2946-8736-3CC85E6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cp:revision>
  <dcterms:created xsi:type="dcterms:W3CDTF">2021-08-12T14:30:00Z</dcterms:created>
  <dcterms:modified xsi:type="dcterms:W3CDTF">2021-09-09T16:11:00Z</dcterms:modified>
</cp:coreProperties>
</file>