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09878599" w:rsidR="00496C6C" w:rsidRDefault="00862169">
      <w:r>
        <w:rPr>
          <w:b/>
          <w:bCs/>
        </w:rPr>
        <w:t>Elect Joy</w:t>
      </w:r>
      <w:r w:rsidR="0052244C">
        <w:rPr>
          <w:b/>
          <w:bCs/>
        </w:rPr>
        <w:t xml:space="preserve"> </w:t>
      </w:r>
      <w:r w:rsidR="000401F7">
        <w:rPr>
          <w:b/>
          <w:bCs/>
        </w:rPr>
        <w:t>(Graphic)</w:t>
      </w:r>
    </w:p>
    <w:p w14:paraId="7CA42348" w14:textId="5A21F3F9" w:rsidR="004B3901" w:rsidRDefault="004B3901"/>
    <w:p w14:paraId="7599F3FC" w14:textId="7A80D07E" w:rsidR="00691CAB" w:rsidRPr="005B06FC" w:rsidRDefault="00245FE1" w:rsidP="00691CAB">
      <w:pPr>
        <w:tabs>
          <w:tab w:val="left" w:pos="1155"/>
        </w:tabs>
      </w:pPr>
      <w:r w:rsidRPr="005B06FC">
        <w:t xml:space="preserve">Week 1: </w:t>
      </w:r>
      <w:r w:rsidR="00862169" w:rsidRPr="005B06FC">
        <w:rPr>
          <w:b/>
          <w:bCs/>
        </w:rPr>
        <w:t>Joy Always</w:t>
      </w:r>
    </w:p>
    <w:p w14:paraId="14F9872F" w14:textId="3D81D8D7" w:rsidR="00245FE1" w:rsidRDefault="005B06FC" w:rsidP="00691CAB">
      <w:pPr>
        <w:tabs>
          <w:tab w:val="left" w:pos="1155"/>
        </w:tabs>
        <w:rPr>
          <w:b/>
          <w:bCs/>
        </w:rPr>
      </w:pPr>
      <w:r>
        <w:t xml:space="preserve">Week 2: </w:t>
      </w:r>
      <w:r>
        <w:rPr>
          <w:b/>
          <w:bCs/>
        </w:rPr>
        <w:t>Joy Beyond Yourself</w:t>
      </w:r>
    </w:p>
    <w:p w14:paraId="105F7093" w14:textId="0CB2FA4D" w:rsidR="005B06FC" w:rsidRDefault="007E617A" w:rsidP="007E617A">
      <w:pPr>
        <w:tabs>
          <w:tab w:val="left" w:pos="1155"/>
        </w:tabs>
        <w:rPr>
          <w:b/>
          <w:bCs/>
        </w:rPr>
      </w:pPr>
      <w:r>
        <w:t xml:space="preserve">Week 3: </w:t>
      </w:r>
      <w:r w:rsidR="003C7755">
        <w:rPr>
          <w:b/>
          <w:bCs/>
        </w:rPr>
        <w:t>Joy’s Focus</w:t>
      </w:r>
    </w:p>
    <w:p w14:paraId="493909D4" w14:textId="17EB9574" w:rsidR="003C7755" w:rsidRPr="003C7755" w:rsidRDefault="003C7755" w:rsidP="003C7755">
      <w:pPr>
        <w:pStyle w:val="ListParagraph"/>
        <w:numPr>
          <w:ilvl w:val="0"/>
          <w:numId w:val="30"/>
        </w:numPr>
        <w:tabs>
          <w:tab w:val="left" w:pos="1155"/>
        </w:tabs>
        <w:rPr>
          <w:b/>
          <w:bCs/>
        </w:rPr>
      </w:pPr>
      <w:r>
        <w:t>God grants freedom from your past.</w:t>
      </w:r>
    </w:p>
    <w:p w14:paraId="271AFB74" w14:textId="55361DC9" w:rsidR="003C7755" w:rsidRPr="003C7755" w:rsidRDefault="003C7755" w:rsidP="003C7755">
      <w:pPr>
        <w:pStyle w:val="ListParagraph"/>
        <w:numPr>
          <w:ilvl w:val="0"/>
          <w:numId w:val="30"/>
        </w:numPr>
        <w:tabs>
          <w:tab w:val="left" w:pos="1155"/>
        </w:tabs>
        <w:rPr>
          <w:b/>
          <w:bCs/>
        </w:rPr>
      </w:pPr>
      <w:r>
        <w:t>God gives purpose for the present.</w:t>
      </w:r>
    </w:p>
    <w:p w14:paraId="28B31794" w14:textId="685ECD01" w:rsidR="003C7755" w:rsidRPr="003C7755" w:rsidRDefault="003C7755" w:rsidP="003C7755">
      <w:pPr>
        <w:pStyle w:val="ListParagraph"/>
        <w:numPr>
          <w:ilvl w:val="0"/>
          <w:numId w:val="30"/>
        </w:numPr>
        <w:tabs>
          <w:tab w:val="left" w:pos="1155"/>
        </w:tabs>
        <w:rPr>
          <w:b/>
          <w:bCs/>
        </w:rPr>
      </w:pPr>
      <w:r>
        <w:t xml:space="preserve">God has a plan for the future. </w:t>
      </w:r>
    </w:p>
    <w:p w14:paraId="44FB85EA" w14:textId="29491351" w:rsidR="00862169" w:rsidRDefault="005B06FC" w:rsidP="00862169">
      <w:pPr>
        <w:tabs>
          <w:tab w:val="left" w:pos="1155"/>
        </w:tabs>
        <w:rPr>
          <w:b/>
          <w:bCs/>
        </w:rPr>
      </w:pPr>
      <w:r>
        <w:rPr>
          <w:b/>
          <w:bCs/>
        </w:rPr>
        <w:t xml:space="preserve">Joy’s </w:t>
      </w:r>
      <w:r w:rsidR="003C7755">
        <w:rPr>
          <w:b/>
          <w:bCs/>
        </w:rPr>
        <w:t>focus is to live with eternity in mind.</w:t>
      </w:r>
    </w:p>
    <w:p w14:paraId="397D4BD4" w14:textId="16D2D1B8" w:rsidR="00245FE1" w:rsidRDefault="00245FE1" w:rsidP="00862169">
      <w:pPr>
        <w:tabs>
          <w:tab w:val="left" w:pos="1155"/>
        </w:tabs>
        <w:rPr>
          <w:b/>
          <w:bCs/>
        </w:rPr>
      </w:pPr>
    </w:p>
    <w:p w14:paraId="0EB11FF9" w14:textId="77777777" w:rsidR="003C7755" w:rsidRDefault="003C7755" w:rsidP="00E756F5">
      <w:pPr>
        <w:tabs>
          <w:tab w:val="left" w:pos="1155"/>
        </w:tabs>
        <w:rPr>
          <w:b/>
          <w:bCs/>
        </w:rPr>
      </w:pPr>
      <w:r>
        <w:rPr>
          <w:b/>
          <w:bCs/>
        </w:rPr>
        <w:t>Joy for Life</w:t>
      </w:r>
    </w:p>
    <w:p w14:paraId="59B8EE5A" w14:textId="77777777" w:rsidR="003C7755" w:rsidRDefault="003C7755" w:rsidP="00E756F5">
      <w:pPr>
        <w:tabs>
          <w:tab w:val="left" w:pos="1155"/>
        </w:tabs>
        <w:rPr>
          <w:b/>
          <w:bCs/>
        </w:rPr>
      </w:pPr>
    </w:p>
    <w:p w14:paraId="669EC444" w14:textId="77777777" w:rsidR="00B93DEF" w:rsidRDefault="00B93DEF" w:rsidP="00E756F5">
      <w:pPr>
        <w:tabs>
          <w:tab w:val="left" w:pos="1155"/>
        </w:tabs>
      </w:pPr>
      <w:r>
        <w:t>(Philippians 4:1 NLT)</w:t>
      </w:r>
    </w:p>
    <w:p w14:paraId="68804CBC" w14:textId="77777777" w:rsidR="00B93DEF" w:rsidRDefault="00B93DEF" w:rsidP="00E756F5">
      <w:pPr>
        <w:tabs>
          <w:tab w:val="left" w:pos="1155"/>
        </w:tabs>
      </w:pPr>
      <w:r>
        <w:t>“Therefore, my dear brothers and sisters, stay true to the Lord. I love you and long to see you, dear friends, for you are my joy and the crown I receive for my work.”</w:t>
      </w:r>
    </w:p>
    <w:p w14:paraId="090B2683" w14:textId="77777777" w:rsidR="00B93DEF" w:rsidRDefault="00B93DEF" w:rsidP="00E756F5">
      <w:pPr>
        <w:tabs>
          <w:tab w:val="left" w:pos="1155"/>
        </w:tabs>
      </w:pPr>
    </w:p>
    <w:p w14:paraId="1C9FC018" w14:textId="1CB1EA89" w:rsidR="00E756F5" w:rsidRDefault="00B93DEF" w:rsidP="00E756F5">
      <w:pPr>
        <w:tabs>
          <w:tab w:val="left" w:pos="1155"/>
        </w:tabs>
      </w:pPr>
      <w:r>
        <w:t>(Philippians 4:4)</w:t>
      </w:r>
      <w:r w:rsidR="004E762F">
        <w:t xml:space="preserve"> </w:t>
      </w:r>
    </w:p>
    <w:p w14:paraId="707F5A3D" w14:textId="1D6ADD1F" w:rsidR="00B93DEF" w:rsidRDefault="00B93DEF" w:rsidP="00E756F5">
      <w:pPr>
        <w:tabs>
          <w:tab w:val="left" w:pos="1155"/>
        </w:tabs>
      </w:pPr>
      <w:r>
        <w:t xml:space="preserve">“Rejoice in the Lord always. I will say it again: </w:t>
      </w:r>
      <w:r w:rsidRPr="00B93DEF">
        <w:rPr>
          <w:b/>
          <w:bCs/>
        </w:rPr>
        <w:t>Rejoice</w:t>
      </w:r>
      <w:r>
        <w:t>!”</w:t>
      </w:r>
    </w:p>
    <w:p w14:paraId="27B1A99B" w14:textId="65C473C0" w:rsidR="00B93DEF" w:rsidRDefault="00B93DEF" w:rsidP="00E756F5">
      <w:pPr>
        <w:tabs>
          <w:tab w:val="left" w:pos="1155"/>
        </w:tabs>
      </w:pPr>
    </w:p>
    <w:p w14:paraId="3C9981CA" w14:textId="466B3F8D" w:rsidR="00B93DEF" w:rsidRDefault="00B93DEF" w:rsidP="00E756F5">
      <w:pPr>
        <w:tabs>
          <w:tab w:val="left" w:pos="1155"/>
        </w:tabs>
      </w:pPr>
      <w:r>
        <w:t>(Philippians 4:6)</w:t>
      </w:r>
    </w:p>
    <w:p w14:paraId="1B71CCC1" w14:textId="7F85EEF5" w:rsidR="00B93DEF" w:rsidRDefault="00B93DEF" w:rsidP="00E756F5">
      <w:pPr>
        <w:tabs>
          <w:tab w:val="left" w:pos="1155"/>
        </w:tabs>
      </w:pPr>
      <w:r>
        <w:t>“Do not be anxious about anything…”</w:t>
      </w:r>
    </w:p>
    <w:p w14:paraId="285703BC" w14:textId="2D370EFA" w:rsidR="00B93DEF" w:rsidRDefault="00B93DEF" w:rsidP="00E756F5">
      <w:pPr>
        <w:tabs>
          <w:tab w:val="left" w:pos="1155"/>
        </w:tabs>
      </w:pPr>
    </w:p>
    <w:p w14:paraId="344651D5" w14:textId="170C4388" w:rsidR="00B93DEF" w:rsidRDefault="00B93DEF" w:rsidP="00E756F5">
      <w:pPr>
        <w:tabs>
          <w:tab w:val="left" w:pos="1155"/>
        </w:tabs>
      </w:pPr>
      <w:r>
        <w:tab/>
        <w:t>Worry is a</w:t>
      </w:r>
      <w:r w:rsidRPr="00B93DEF">
        <w:rPr>
          <w:b/>
          <w:bCs/>
        </w:rPr>
        <w:t xml:space="preserve"> killjoy</w:t>
      </w:r>
      <w:r>
        <w:t xml:space="preserve">. </w:t>
      </w:r>
    </w:p>
    <w:p w14:paraId="4C877FD0" w14:textId="11AC3CF4" w:rsidR="00B93DEF" w:rsidRDefault="00B93DEF" w:rsidP="00E756F5">
      <w:pPr>
        <w:tabs>
          <w:tab w:val="left" w:pos="1155"/>
        </w:tabs>
      </w:pPr>
    </w:p>
    <w:p w14:paraId="17AB185C" w14:textId="08AF8807" w:rsidR="00B93DEF" w:rsidRDefault="00B93DEF" w:rsidP="00E756F5">
      <w:pPr>
        <w:tabs>
          <w:tab w:val="left" w:pos="1155"/>
        </w:tabs>
      </w:pPr>
      <w:r>
        <w:t>(Luke 12:22-25)</w:t>
      </w:r>
    </w:p>
    <w:p w14:paraId="51023834" w14:textId="1E0CE2C9" w:rsidR="00B93DEF" w:rsidRDefault="00B93DEF" w:rsidP="00E756F5">
      <w:pPr>
        <w:tabs>
          <w:tab w:val="left" w:pos="1155"/>
        </w:tabs>
      </w:pPr>
      <w:r>
        <w:t xml:space="preserve">“Then Jesus said to his disciples: ‘Therefore I tell you, do not worry about your life, what you will eat; or about your body, what you will wear. Life is more than food, and the body more than clothes. Consider the ravens: They do not sow or </w:t>
      </w:r>
      <w:proofErr w:type="gramStart"/>
      <w:r>
        <w:t>reap,</w:t>
      </w:r>
      <w:proofErr w:type="gramEnd"/>
      <w:r>
        <w:t xml:space="preserve"> they have no storeroom or barn; yet God feeds them. And how much more valuable you are than birds! Who of you by worrying can add a single hour to his life?”</w:t>
      </w:r>
    </w:p>
    <w:p w14:paraId="6F64F4F6" w14:textId="0F166733" w:rsidR="00B93DEF" w:rsidRDefault="00B93DEF" w:rsidP="00E756F5">
      <w:pPr>
        <w:tabs>
          <w:tab w:val="left" w:pos="1155"/>
        </w:tabs>
      </w:pPr>
    </w:p>
    <w:p w14:paraId="6981BD4E" w14:textId="2685136D" w:rsidR="00B93DEF" w:rsidRDefault="00B93DEF" w:rsidP="00E756F5">
      <w:pPr>
        <w:tabs>
          <w:tab w:val="left" w:pos="1155"/>
        </w:tabs>
      </w:pPr>
      <w:r>
        <w:t>(Philippians 4:10-12)</w:t>
      </w:r>
    </w:p>
    <w:p w14:paraId="5A4703EE" w14:textId="794BC179" w:rsidR="00B93DEF" w:rsidRDefault="00B93DEF" w:rsidP="00E756F5">
      <w:pPr>
        <w:tabs>
          <w:tab w:val="left" w:pos="1155"/>
        </w:tabs>
      </w:pPr>
      <w:r>
        <w:t>“How I praise the Lord that you are concerned about me again. I know you have always been concerned for me, but you didn’t have the chance to help me. 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w:t>
      </w:r>
    </w:p>
    <w:p w14:paraId="6A4A3B7C" w14:textId="3CD9000E" w:rsidR="00B93DEF" w:rsidRDefault="00B93DEF" w:rsidP="00E756F5">
      <w:pPr>
        <w:tabs>
          <w:tab w:val="left" w:pos="1155"/>
        </w:tabs>
      </w:pPr>
    </w:p>
    <w:p w14:paraId="6BE3E429" w14:textId="3124864E" w:rsidR="00B93DEF" w:rsidRDefault="00B93DEF" w:rsidP="00E756F5">
      <w:pPr>
        <w:tabs>
          <w:tab w:val="left" w:pos="1155"/>
        </w:tabs>
      </w:pPr>
      <w:r>
        <w:tab/>
        <w:t xml:space="preserve">A key to life with joy: </w:t>
      </w:r>
      <w:r w:rsidRPr="00B93DEF">
        <w:rPr>
          <w:b/>
          <w:bCs/>
        </w:rPr>
        <w:t>choose it every day</w:t>
      </w:r>
      <w:r>
        <w:t>.</w:t>
      </w:r>
    </w:p>
    <w:p w14:paraId="61411D46" w14:textId="1A0CF673" w:rsidR="0094672B" w:rsidRDefault="0094672B" w:rsidP="00E756F5">
      <w:pPr>
        <w:tabs>
          <w:tab w:val="left" w:pos="1155"/>
        </w:tabs>
      </w:pPr>
    </w:p>
    <w:p w14:paraId="7E576274" w14:textId="0B60E448" w:rsidR="0094672B" w:rsidRDefault="0094672B" w:rsidP="00E756F5">
      <w:pPr>
        <w:tabs>
          <w:tab w:val="left" w:pos="1155"/>
        </w:tabs>
      </w:pPr>
      <w:r>
        <w:t>Joy for Life</w:t>
      </w:r>
    </w:p>
    <w:p w14:paraId="6396223C" w14:textId="5F21AE81" w:rsidR="00B93DEF" w:rsidRDefault="00185DFF" w:rsidP="0094672B">
      <w:pPr>
        <w:pStyle w:val="ListParagraph"/>
        <w:numPr>
          <w:ilvl w:val="0"/>
          <w:numId w:val="32"/>
        </w:numPr>
        <w:tabs>
          <w:tab w:val="left" w:pos="1155"/>
        </w:tabs>
      </w:pPr>
      <w:r>
        <w:t xml:space="preserve">Worry about nothing, </w:t>
      </w:r>
      <w:r w:rsidRPr="00185DFF">
        <w:rPr>
          <w:b/>
          <w:bCs/>
        </w:rPr>
        <w:t>pray about everything</w:t>
      </w:r>
      <w:r>
        <w:t>.</w:t>
      </w:r>
    </w:p>
    <w:p w14:paraId="2A307663" w14:textId="55072238" w:rsidR="00185DFF" w:rsidRDefault="00185DFF" w:rsidP="00185DFF">
      <w:pPr>
        <w:tabs>
          <w:tab w:val="left" w:pos="1155"/>
        </w:tabs>
      </w:pPr>
    </w:p>
    <w:p w14:paraId="0DB8AFCA" w14:textId="5FF7D469" w:rsidR="00185DFF" w:rsidRDefault="00185DFF" w:rsidP="00185DFF">
      <w:pPr>
        <w:tabs>
          <w:tab w:val="left" w:pos="1155"/>
        </w:tabs>
      </w:pPr>
      <w:r>
        <w:t>(Philippians 4:6-7)</w:t>
      </w:r>
    </w:p>
    <w:p w14:paraId="419C9962" w14:textId="4312F2AA" w:rsidR="00185DFF" w:rsidRDefault="00185DFF" w:rsidP="00185DFF">
      <w:pPr>
        <w:tabs>
          <w:tab w:val="left" w:pos="1155"/>
        </w:tabs>
      </w:pPr>
      <w:r>
        <w:lastRenderedPageBreak/>
        <w:t>“Do not be anxious about anything, but in everything, by prayer and petition, with thanksgiving, present your requests to God. And the peace of God, which transcends all understanding, will guard your hearts and your minds in Christ Jesus.”</w:t>
      </w:r>
    </w:p>
    <w:p w14:paraId="1C1F1630" w14:textId="5B6AD0DE" w:rsidR="00185DFF" w:rsidRDefault="00185DFF" w:rsidP="00185DFF">
      <w:pPr>
        <w:tabs>
          <w:tab w:val="left" w:pos="1155"/>
        </w:tabs>
      </w:pPr>
    </w:p>
    <w:p w14:paraId="6158FC1C" w14:textId="775E1AF0" w:rsidR="00185DFF" w:rsidRDefault="00185DFF" w:rsidP="00185DFF">
      <w:pPr>
        <w:pStyle w:val="ListParagraph"/>
        <w:numPr>
          <w:ilvl w:val="0"/>
          <w:numId w:val="32"/>
        </w:numPr>
        <w:tabs>
          <w:tab w:val="left" w:pos="1155"/>
        </w:tabs>
      </w:pPr>
      <w:r>
        <w:t xml:space="preserve">Fix your </w:t>
      </w:r>
      <w:r>
        <w:rPr>
          <w:b/>
          <w:bCs/>
        </w:rPr>
        <w:t>thinking</w:t>
      </w:r>
      <w:r>
        <w:t xml:space="preserve">. </w:t>
      </w:r>
    </w:p>
    <w:p w14:paraId="703C4F89" w14:textId="60C4FAE7" w:rsidR="00185DFF" w:rsidRDefault="00185DFF" w:rsidP="00185DFF">
      <w:pPr>
        <w:tabs>
          <w:tab w:val="left" w:pos="1155"/>
        </w:tabs>
      </w:pPr>
    </w:p>
    <w:p w14:paraId="7FDA675A" w14:textId="23C4AE88" w:rsidR="00185DFF" w:rsidRDefault="00185DFF" w:rsidP="00185DFF">
      <w:pPr>
        <w:tabs>
          <w:tab w:val="left" w:pos="1155"/>
        </w:tabs>
      </w:pPr>
      <w:r>
        <w:t>(Philippians 4:8-9)</w:t>
      </w:r>
    </w:p>
    <w:p w14:paraId="4B6859F1" w14:textId="6E18379E" w:rsidR="00185DFF" w:rsidRDefault="00185DFF" w:rsidP="00185DFF">
      <w:pPr>
        <w:tabs>
          <w:tab w:val="left" w:pos="1155"/>
        </w:tabs>
      </w:pPr>
      <w:r>
        <w:t xml:space="preserve">“Finally, brothers, whatever is true, whatever is noble, whatever is right, whatever is pure, whatever is lovely, whatever is admirable—if anything is excellent or praiseworthy—think about such things. Whatever you have learned or received or heard from </w:t>
      </w:r>
      <w:proofErr w:type="gramStart"/>
      <w:r>
        <w:t>me, or</w:t>
      </w:r>
      <w:proofErr w:type="gramEnd"/>
      <w:r>
        <w:t xml:space="preserve"> seen in me—put into practice. And the God of peace will be with you.”</w:t>
      </w:r>
    </w:p>
    <w:p w14:paraId="321AA6CE" w14:textId="2BDBA978" w:rsidR="00185DFF" w:rsidRDefault="00185DFF" w:rsidP="00185DFF">
      <w:pPr>
        <w:tabs>
          <w:tab w:val="left" w:pos="1155"/>
        </w:tabs>
      </w:pPr>
    </w:p>
    <w:p w14:paraId="21D74E75" w14:textId="753D5627" w:rsidR="00185DFF" w:rsidRDefault="00185DFF" w:rsidP="00185DFF">
      <w:pPr>
        <w:pStyle w:val="ListParagraph"/>
        <w:numPr>
          <w:ilvl w:val="0"/>
          <w:numId w:val="32"/>
        </w:numPr>
        <w:tabs>
          <w:tab w:val="left" w:pos="1155"/>
        </w:tabs>
      </w:pPr>
      <w:r>
        <w:t xml:space="preserve">Trust the </w:t>
      </w:r>
      <w:r w:rsidRPr="00185DFF">
        <w:rPr>
          <w:b/>
          <w:bCs/>
        </w:rPr>
        <w:t>source</w:t>
      </w:r>
      <w:r>
        <w:t xml:space="preserve">. </w:t>
      </w:r>
    </w:p>
    <w:p w14:paraId="4D1F0B95" w14:textId="561E9430" w:rsidR="00185DFF" w:rsidRDefault="00185DFF" w:rsidP="00185DFF">
      <w:pPr>
        <w:tabs>
          <w:tab w:val="left" w:pos="1155"/>
        </w:tabs>
      </w:pPr>
    </w:p>
    <w:p w14:paraId="6E27CF6D" w14:textId="75EA6964" w:rsidR="00185DFF" w:rsidRDefault="00185DFF" w:rsidP="00185DFF">
      <w:pPr>
        <w:tabs>
          <w:tab w:val="left" w:pos="1155"/>
        </w:tabs>
      </w:pPr>
      <w:r>
        <w:t>(Philippians 4:12-12)</w:t>
      </w:r>
    </w:p>
    <w:p w14:paraId="3CDA24FA" w14:textId="6B66CE25" w:rsidR="00185DFF" w:rsidRDefault="00185DFF" w:rsidP="00185DFF">
      <w:pPr>
        <w:tabs>
          <w:tab w:val="left" w:pos="1155"/>
        </w:tabs>
      </w:pPr>
      <w:r>
        <w:t xml:space="preserve">“I know what it is to be in need, and I know what it is to have plenty. I have learned the secret of being content in any and every situation, whether well fed or hungry, whether living in plenty or in want. </w:t>
      </w:r>
      <w:r w:rsidRPr="00185DFF">
        <w:rPr>
          <w:b/>
          <w:bCs/>
        </w:rPr>
        <w:t>I can do everything through him who gives me strength</w:t>
      </w:r>
      <w:r>
        <w:t>.”</w:t>
      </w:r>
    </w:p>
    <w:p w14:paraId="61FF3F1A" w14:textId="1824A463" w:rsidR="00185DFF" w:rsidRDefault="00185DFF" w:rsidP="00185DFF">
      <w:pPr>
        <w:tabs>
          <w:tab w:val="left" w:pos="1155"/>
        </w:tabs>
      </w:pPr>
    </w:p>
    <w:p w14:paraId="50C31892" w14:textId="56EE2FD5" w:rsidR="00185DFF" w:rsidRDefault="00185DFF" w:rsidP="00185DFF">
      <w:pPr>
        <w:tabs>
          <w:tab w:val="left" w:pos="1155"/>
        </w:tabs>
      </w:pPr>
      <w:r>
        <w:t>(Romans 8:31)</w:t>
      </w:r>
    </w:p>
    <w:p w14:paraId="0AADEA21" w14:textId="1B3FF626" w:rsidR="00185DFF" w:rsidRDefault="00185DFF" w:rsidP="00185DFF">
      <w:pPr>
        <w:tabs>
          <w:tab w:val="left" w:pos="1155"/>
        </w:tabs>
      </w:pPr>
      <w:r>
        <w:t xml:space="preserve">“What, then, shall we say in response to these things? </w:t>
      </w:r>
      <w:r w:rsidRPr="00185DFF">
        <w:rPr>
          <w:b/>
          <w:bCs/>
        </w:rPr>
        <w:t>If God is for us, who can be against us</w:t>
      </w:r>
      <w:r>
        <w:t>?”</w:t>
      </w:r>
    </w:p>
    <w:p w14:paraId="7FD2BF9B" w14:textId="530D992A" w:rsidR="00185DFF" w:rsidRDefault="00185DFF" w:rsidP="00185DFF">
      <w:pPr>
        <w:tabs>
          <w:tab w:val="left" w:pos="1155"/>
        </w:tabs>
      </w:pPr>
    </w:p>
    <w:p w14:paraId="4BB9C3D6" w14:textId="6BCF7905" w:rsidR="00185DFF" w:rsidRDefault="008C3222" w:rsidP="00185DFF">
      <w:pPr>
        <w:tabs>
          <w:tab w:val="left" w:pos="1155"/>
        </w:tabs>
      </w:pPr>
      <w:r>
        <w:t>(Philippians 4:21-23)</w:t>
      </w:r>
    </w:p>
    <w:p w14:paraId="11629481" w14:textId="2A2F224B" w:rsidR="008C3222" w:rsidRDefault="008C3222" w:rsidP="00185DFF">
      <w:pPr>
        <w:tabs>
          <w:tab w:val="left" w:pos="1155"/>
        </w:tabs>
      </w:pPr>
      <w:r>
        <w:t>“Greet all the saints in Christ Jesus. The brothers who are with me send greetings. All the saints send you greetings, especially those who belong to Caesar’s household. The grace of the Lord Jesus Christ be with your spirit. Amen.”</w:t>
      </w:r>
    </w:p>
    <w:p w14:paraId="6D4364B8" w14:textId="4D7BE001" w:rsidR="008C3222" w:rsidRDefault="008C3222" w:rsidP="00185DFF">
      <w:pPr>
        <w:tabs>
          <w:tab w:val="left" w:pos="1155"/>
        </w:tabs>
      </w:pPr>
    </w:p>
    <w:p w14:paraId="244D5544" w14:textId="42AF4618" w:rsidR="008C3222" w:rsidRPr="00245FE1" w:rsidRDefault="008C3222" w:rsidP="00185DFF">
      <w:pPr>
        <w:tabs>
          <w:tab w:val="left" w:pos="1155"/>
        </w:tabs>
      </w:pPr>
      <w:r>
        <w:tab/>
        <w:t xml:space="preserve">Joy wins. </w:t>
      </w:r>
    </w:p>
    <w:sectPr w:rsidR="008C3222" w:rsidRPr="00245FE1"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023"/>
    <w:multiLevelType w:val="hybridMultilevel"/>
    <w:tmpl w:val="C97AE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53719"/>
    <w:multiLevelType w:val="hybridMultilevel"/>
    <w:tmpl w:val="AA261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71D08"/>
    <w:multiLevelType w:val="hybridMultilevel"/>
    <w:tmpl w:val="81007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60B85"/>
    <w:multiLevelType w:val="hybridMultilevel"/>
    <w:tmpl w:val="807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3A6B34"/>
    <w:multiLevelType w:val="hybridMultilevel"/>
    <w:tmpl w:val="019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37CF4"/>
    <w:multiLevelType w:val="hybridMultilevel"/>
    <w:tmpl w:val="E06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1243B"/>
    <w:multiLevelType w:val="hybridMultilevel"/>
    <w:tmpl w:val="C9FEA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024240"/>
    <w:multiLevelType w:val="hybridMultilevel"/>
    <w:tmpl w:val="AEC89B20"/>
    <w:lvl w:ilvl="0" w:tplc="738E69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86E49"/>
    <w:multiLevelType w:val="hybridMultilevel"/>
    <w:tmpl w:val="8E082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B11263"/>
    <w:multiLevelType w:val="hybridMultilevel"/>
    <w:tmpl w:val="70AAB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2B1053"/>
    <w:multiLevelType w:val="hybridMultilevel"/>
    <w:tmpl w:val="A6A44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E45704"/>
    <w:multiLevelType w:val="hybridMultilevel"/>
    <w:tmpl w:val="1B5E4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BD35C9"/>
    <w:multiLevelType w:val="hybridMultilevel"/>
    <w:tmpl w:val="3DA2BF3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7" w15:restartNumberingAfterBreak="0">
    <w:nsid w:val="42E50DC4"/>
    <w:multiLevelType w:val="hybridMultilevel"/>
    <w:tmpl w:val="1BF27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61A16"/>
    <w:multiLevelType w:val="hybridMultilevel"/>
    <w:tmpl w:val="8F1E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4673D4"/>
    <w:multiLevelType w:val="hybridMultilevel"/>
    <w:tmpl w:val="CBA4028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15:restartNumberingAfterBreak="0">
    <w:nsid w:val="481218A9"/>
    <w:multiLevelType w:val="hybridMultilevel"/>
    <w:tmpl w:val="E2662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1F3FC5"/>
    <w:multiLevelType w:val="hybridMultilevel"/>
    <w:tmpl w:val="DD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4295F"/>
    <w:multiLevelType w:val="hybridMultilevel"/>
    <w:tmpl w:val="25F81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AB6FA0"/>
    <w:multiLevelType w:val="hybridMultilevel"/>
    <w:tmpl w:val="6DCEF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1B250C"/>
    <w:multiLevelType w:val="hybridMultilevel"/>
    <w:tmpl w:val="DF206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7253A"/>
    <w:multiLevelType w:val="hybridMultilevel"/>
    <w:tmpl w:val="4EDA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45C57"/>
    <w:multiLevelType w:val="hybridMultilevel"/>
    <w:tmpl w:val="5DD64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1F4490"/>
    <w:multiLevelType w:val="hybridMultilevel"/>
    <w:tmpl w:val="E740F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AB4335"/>
    <w:multiLevelType w:val="hybridMultilevel"/>
    <w:tmpl w:val="33E2B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4C27EA"/>
    <w:multiLevelType w:val="hybridMultilevel"/>
    <w:tmpl w:val="0904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8"/>
  </w:num>
  <w:num w:numId="4">
    <w:abstractNumId w:val="11"/>
  </w:num>
  <w:num w:numId="5">
    <w:abstractNumId w:val="30"/>
  </w:num>
  <w:num w:numId="6">
    <w:abstractNumId w:val="4"/>
  </w:num>
  <w:num w:numId="7">
    <w:abstractNumId w:val="0"/>
  </w:num>
  <w:num w:numId="8">
    <w:abstractNumId w:val="21"/>
  </w:num>
  <w:num w:numId="9">
    <w:abstractNumId w:val="20"/>
  </w:num>
  <w:num w:numId="10">
    <w:abstractNumId w:val="17"/>
  </w:num>
  <w:num w:numId="11">
    <w:abstractNumId w:val="1"/>
  </w:num>
  <w:num w:numId="12">
    <w:abstractNumId w:val="25"/>
  </w:num>
  <w:num w:numId="13">
    <w:abstractNumId w:val="10"/>
  </w:num>
  <w:num w:numId="14">
    <w:abstractNumId w:val="18"/>
  </w:num>
  <w:num w:numId="15">
    <w:abstractNumId w:val="3"/>
  </w:num>
  <w:num w:numId="16">
    <w:abstractNumId w:val="31"/>
  </w:num>
  <w:num w:numId="17">
    <w:abstractNumId w:val="23"/>
  </w:num>
  <w:num w:numId="18">
    <w:abstractNumId w:val="27"/>
  </w:num>
  <w:num w:numId="19">
    <w:abstractNumId w:val="22"/>
  </w:num>
  <w:num w:numId="20">
    <w:abstractNumId w:val="12"/>
  </w:num>
  <w:num w:numId="21">
    <w:abstractNumId w:val="26"/>
  </w:num>
  <w:num w:numId="22">
    <w:abstractNumId w:val="2"/>
  </w:num>
  <w:num w:numId="23">
    <w:abstractNumId w:val="9"/>
  </w:num>
  <w:num w:numId="24">
    <w:abstractNumId w:val="19"/>
  </w:num>
  <w:num w:numId="25">
    <w:abstractNumId w:val="16"/>
  </w:num>
  <w:num w:numId="26">
    <w:abstractNumId w:val="28"/>
  </w:num>
  <w:num w:numId="27">
    <w:abstractNumId w:val="14"/>
  </w:num>
  <w:num w:numId="28">
    <w:abstractNumId w:val="7"/>
  </w:num>
  <w:num w:numId="29">
    <w:abstractNumId w:val="13"/>
  </w:num>
  <w:num w:numId="30">
    <w:abstractNumId w:val="6"/>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0C1515"/>
    <w:rsid w:val="00185DFF"/>
    <w:rsid w:val="001F4732"/>
    <w:rsid w:val="00216FDB"/>
    <w:rsid w:val="00245FE1"/>
    <w:rsid w:val="003C7755"/>
    <w:rsid w:val="003F5F2E"/>
    <w:rsid w:val="00430644"/>
    <w:rsid w:val="00496C6C"/>
    <w:rsid w:val="004B3901"/>
    <w:rsid w:val="004E762F"/>
    <w:rsid w:val="0052244C"/>
    <w:rsid w:val="005B06FC"/>
    <w:rsid w:val="005B37F3"/>
    <w:rsid w:val="005F7A03"/>
    <w:rsid w:val="0067369E"/>
    <w:rsid w:val="00691CAB"/>
    <w:rsid w:val="00750BA9"/>
    <w:rsid w:val="00792997"/>
    <w:rsid w:val="007E617A"/>
    <w:rsid w:val="008336A3"/>
    <w:rsid w:val="00861CC9"/>
    <w:rsid w:val="00862169"/>
    <w:rsid w:val="008C3222"/>
    <w:rsid w:val="0094672B"/>
    <w:rsid w:val="00993BA4"/>
    <w:rsid w:val="00AB3699"/>
    <w:rsid w:val="00AE7CE7"/>
    <w:rsid w:val="00B93DEF"/>
    <w:rsid w:val="00BD7B5D"/>
    <w:rsid w:val="00D117D8"/>
    <w:rsid w:val="00D94CBF"/>
    <w:rsid w:val="00E27BC6"/>
    <w:rsid w:val="00E756F5"/>
    <w:rsid w:val="00F514BA"/>
    <w:rsid w:val="00F7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 w:type="paragraph" w:styleId="NormalWeb">
    <w:name w:val="Normal (Web)"/>
    <w:basedOn w:val="Normal"/>
    <w:uiPriority w:val="99"/>
    <w:semiHidden/>
    <w:unhideWhenUsed/>
    <w:rsid w:val="008621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8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1290">
          <w:marLeft w:val="0"/>
          <w:marRight w:val="0"/>
          <w:marTop w:val="0"/>
          <w:marBottom w:val="0"/>
          <w:divBdr>
            <w:top w:val="none" w:sz="0" w:space="0" w:color="auto"/>
            <w:left w:val="none" w:sz="0" w:space="0" w:color="auto"/>
            <w:bottom w:val="none" w:sz="0" w:space="0" w:color="auto"/>
            <w:right w:val="none" w:sz="0" w:space="0" w:color="auto"/>
          </w:divBdr>
          <w:divsChild>
            <w:div w:id="697663210">
              <w:marLeft w:val="0"/>
              <w:marRight w:val="0"/>
              <w:marTop w:val="0"/>
              <w:marBottom w:val="0"/>
              <w:divBdr>
                <w:top w:val="none" w:sz="0" w:space="0" w:color="auto"/>
                <w:left w:val="none" w:sz="0" w:space="0" w:color="auto"/>
                <w:bottom w:val="none" w:sz="0" w:space="0" w:color="auto"/>
                <w:right w:val="none" w:sz="0" w:space="0" w:color="auto"/>
              </w:divBdr>
              <w:divsChild>
                <w:div w:id="18962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1109667605">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sChild>
                <w:div w:id="1218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17</cp:revision>
  <dcterms:created xsi:type="dcterms:W3CDTF">2020-08-13T16:45:00Z</dcterms:created>
  <dcterms:modified xsi:type="dcterms:W3CDTF">2020-10-28T21:05:00Z</dcterms:modified>
</cp:coreProperties>
</file>