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BE25" w14:textId="54AF7A54" w:rsidR="00484386" w:rsidRDefault="00F171A6" w:rsidP="00484386">
      <w:r>
        <w:t xml:space="preserve">Non-Negotiable: </w:t>
      </w:r>
      <w:r w:rsidR="00142111">
        <w:t xml:space="preserve">Community </w:t>
      </w:r>
    </w:p>
    <w:p w14:paraId="737B77CE" w14:textId="07884791" w:rsidR="008826F0" w:rsidRDefault="008826F0" w:rsidP="00484386"/>
    <w:p w14:paraId="122E2AB2" w14:textId="510C7F0E" w:rsidR="001F78E1" w:rsidRDefault="0056722C" w:rsidP="00484386">
      <w:r>
        <w:t>(Matthew 22:37-39) “Jesus replied: “‘Love the Lord your God with all your heart and with all your soul and with all your mind.’ This is the first and greatest commandment.  And the second is like it: ‘Love your neighbor as yourself.’</w:t>
      </w:r>
    </w:p>
    <w:p w14:paraId="3F81AFA0" w14:textId="6D3B604B" w:rsidR="0056722C" w:rsidRDefault="0056722C" w:rsidP="00484386"/>
    <w:p w14:paraId="19EA0EEA" w14:textId="5A2412A9" w:rsidR="0056722C" w:rsidRDefault="0056722C" w:rsidP="00484386">
      <w:r>
        <w:t xml:space="preserve">(Matthew 28:18) “The Jesus came to them and said, “All authority in heaven and on earth has been given to me. </w:t>
      </w:r>
      <w:proofErr w:type="gramStart"/>
      <w:r>
        <w:t>Therefore</w:t>
      </w:r>
      <w:proofErr w:type="gramEnd"/>
      <w:r>
        <w:t xml:space="preserve"> go and make disciples of all nations, baptizing them in the name of the Father and of the Son and of the Holy Spirit, and teaching them to obey everything I have commanded you…”</w:t>
      </w:r>
    </w:p>
    <w:p w14:paraId="40AEA8A3" w14:textId="77777777" w:rsidR="001F78E1" w:rsidRDefault="001F78E1" w:rsidP="00484386"/>
    <w:p w14:paraId="2EFBC8E1" w14:textId="7B8239A4" w:rsidR="001F78E1" w:rsidRDefault="001F78E1" w:rsidP="00484386">
      <w:r>
        <w:t xml:space="preserve">A great </w:t>
      </w:r>
      <w:r w:rsidRPr="001F78E1">
        <w:rPr>
          <w:b/>
          <w:bCs/>
        </w:rPr>
        <w:t>commitment</w:t>
      </w:r>
      <w:r>
        <w:t xml:space="preserve"> to the </w:t>
      </w:r>
      <w:r w:rsidR="0056722C">
        <w:t>G</w:t>
      </w:r>
      <w:r>
        <w:t xml:space="preserve">reat </w:t>
      </w:r>
      <w:r w:rsidR="0056722C">
        <w:rPr>
          <w:b/>
          <w:bCs/>
        </w:rPr>
        <w:t>C</w:t>
      </w:r>
      <w:r w:rsidRPr="001F78E1">
        <w:rPr>
          <w:b/>
          <w:bCs/>
        </w:rPr>
        <w:t>ommandment</w:t>
      </w:r>
      <w:r>
        <w:t xml:space="preserve"> and the </w:t>
      </w:r>
      <w:r w:rsidR="0056722C">
        <w:t>G</w:t>
      </w:r>
      <w:r>
        <w:t xml:space="preserve">reat </w:t>
      </w:r>
      <w:r w:rsidR="0056722C">
        <w:rPr>
          <w:b/>
          <w:bCs/>
        </w:rPr>
        <w:t>C</w:t>
      </w:r>
      <w:r w:rsidRPr="001F78E1">
        <w:rPr>
          <w:b/>
          <w:bCs/>
        </w:rPr>
        <w:t>ommission</w:t>
      </w:r>
      <w:r>
        <w:t xml:space="preserve"> will create a great </w:t>
      </w:r>
      <w:r w:rsidRPr="001F78E1">
        <w:rPr>
          <w:b/>
          <w:bCs/>
          <w:u w:val="single"/>
        </w:rPr>
        <w:t>church</w:t>
      </w:r>
      <w:r>
        <w:t>.</w:t>
      </w:r>
    </w:p>
    <w:p w14:paraId="4C99BD25" w14:textId="77777777" w:rsidR="008826F0" w:rsidRDefault="008826F0" w:rsidP="00484386">
      <w:bookmarkStart w:id="0" w:name="_GoBack"/>
      <w:bookmarkEnd w:id="0"/>
    </w:p>
    <w:p w14:paraId="02113018" w14:textId="101AEC95" w:rsidR="00B544C0" w:rsidRDefault="00B544C0" w:rsidP="00B544C0">
      <w:r>
        <w:t xml:space="preserve">(Psalm </w:t>
      </w:r>
      <w:r w:rsidR="00AA24F5">
        <w:t>133:1</w:t>
      </w:r>
      <w:r>
        <w:t>) “</w:t>
      </w:r>
      <w:r w:rsidR="00AA24F5">
        <w:t>How good and pleasant it is when God’s people live together in unity! It is like precious oil poured on the head, running down on the beard, running down on Aaron’s beard, down on the collar of his robe.”</w:t>
      </w:r>
      <w:r>
        <w:t xml:space="preserve"> </w:t>
      </w:r>
    </w:p>
    <w:p w14:paraId="686EC901" w14:textId="77777777" w:rsidR="00B544C0" w:rsidRDefault="00B544C0" w:rsidP="00B544C0">
      <w:pPr>
        <w:rPr>
          <w:b/>
        </w:rPr>
      </w:pPr>
    </w:p>
    <w:p w14:paraId="7D2225B8" w14:textId="7F8623F7" w:rsidR="00B544C0" w:rsidRDefault="00AA24F5" w:rsidP="00B544C0">
      <w:pPr>
        <w:pStyle w:val="ListParagraph"/>
        <w:numPr>
          <w:ilvl w:val="0"/>
          <w:numId w:val="3"/>
        </w:numPr>
      </w:pPr>
      <w:r>
        <w:t xml:space="preserve">Unity with </w:t>
      </w:r>
      <w:r w:rsidRPr="00AA24F5">
        <w:rPr>
          <w:b/>
          <w:bCs/>
          <w:u w:val="single"/>
        </w:rPr>
        <w:t>diversity</w:t>
      </w:r>
      <w:r>
        <w:t xml:space="preserve"> is divine.</w:t>
      </w:r>
    </w:p>
    <w:p w14:paraId="4AA5321B" w14:textId="77777777" w:rsidR="00AA24F5" w:rsidRDefault="00AA24F5" w:rsidP="00AA24F5">
      <w:pPr>
        <w:pStyle w:val="ListParagraph"/>
      </w:pPr>
    </w:p>
    <w:p w14:paraId="6B97C9EB" w14:textId="481901EF" w:rsidR="00B544C0" w:rsidRDefault="00AA24F5" w:rsidP="00AA24F5">
      <w:pPr>
        <w:ind w:left="720"/>
      </w:pPr>
      <w:r>
        <w:t xml:space="preserve">Unity doesn’t mean that we are the </w:t>
      </w:r>
      <w:r w:rsidRPr="00AA24F5">
        <w:rPr>
          <w:b/>
          <w:bCs/>
          <w:u w:val="single"/>
        </w:rPr>
        <w:t>same</w:t>
      </w:r>
      <w:r>
        <w:t xml:space="preserve">, it means that we are </w:t>
      </w:r>
      <w:r w:rsidRPr="00AA24F5">
        <w:rPr>
          <w:b/>
          <w:bCs/>
          <w:u w:val="single"/>
        </w:rPr>
        <w:t>together</w:t>
      </w:r>
      <w:r>
        <w:t>.</w:t>
      </w:r>
    </w:p>
    <w:p w14:paraId="51750A05" w14:textId="77777777" w:rsidR="00AA24F5" w:rsidRDefault="00AA24F5" w:rsidP="00AA24F5">
      <w:pPr>
        <w:ind w:left="720"/>
      </w:pPr>
    </w:p>
    <w:p w14:paraId="392A3070" w14:textId="6B31EBE0" w:rsidR="00B544C0" w:rsidRPr="00AA24F5" w:rsidRDefault="00AA24F5" w:rsidP="00B544C0">
      <w:pPr>
        <w:pStyle w:val="ListParagraph"/>
        <w:numPr>
          <w:ilvl w:val="0"/>
          <w:numId w:val="3"/>
        </w:numPr>
      </w:pPr>
      <w:r>
        <w:t xml:space="preserve">People need to </w:t>
      </w:r>
      <w:r>
        <w:rPr>
          <w:b/>
          <w:bCs/>
          <w:u w:val="single"/>
        </w:rPr>
        <w:t>belong.</w:t>
      </w:r>
    </w:p>
    <w:p w14:paraId="7532E7E2" w14:textId="77777777" w:rsidR="00AA24F5" w:rsidRDefault="00AA24F5" w:rsidP="00AA24F5"/>
    <w:p w14:paraId="1C77EB84" w14:textId="50FB607C" w:rsidR="00B544C0" w:rsidRDefault="00AA24F5" w:rsidP="00AA24F5">
      <w:pPr>
        <w:ind w:left="720"/>
      </w:pPr>
      <w:r>
        <w:t xml:space="preserve">A person’s </w:t>
      </w:r>
      <w:r w:rsidRPr="00AA24F5">
        <w:rPr>
          <w:b/>
          <w:bCs/>
        </w:rPr>
        <w:t>effectiveness</w:t>
      </w:r>
      <w:r>
        <w:t xml:space="preserve"> will be </w:t>
      </w:r>
      <w:r w:rsidRPr="00AA24F5">
        <w:rPr>
          <w:b/>
          <w:bCs/>
        </w:rPr>
        <w:t>proportional</w:t>
      </w:r>
      <w:r>
        <w:t xml:space="preserve"> to their sense of </w:t>
      </w:r>
      <w:r w:rsidRPr="00AA24F5">
        <w:rPr>
          <w:b/>
          <w:bCs/>
          <w:u w:val="single"/>
        </w:rPr>
        <w:t>belonging</w:t>
      </w:r>
      <w:r>
        <w:t xml:space="preserve">. </w:t>
      </w:r>
    </w:p>
    <w:p w14:paraId="56B14F09" w14:textId="77777777" w:rsidR="00AA24F5" w:rsidRDefault="00AA24F5" w:rsidP="00AA24F5">
      <w:pPr>
        <w:ind w:left="720"/>
      </w:pPr>
    </w:p>
    <w:p w14:paraId="3F92EE23" w14:textId="3C3489D4" w:rsidR="00B544C0" w:rsidRDefault="00AA24F5" w:rsidP="00B544C0">
      <w:pPr>
        <w:pStyle w:val="ListParagraph"/>
        <w:numPr>
          <w:ilvl w:val="0"/>
          <w:numId w:val="3"/>
        </w:numPr>
      </w:pPr>
      <w:r>
        <w:t xml:space="preserve">People need to do </w:t>
      </w:r>
      <w:r>
        <w:rPr>
          <w:b/>
          <w:bCs/>
          <w:u w:val="single"/>
        </w:rPr>
        <w:t>life</w:t>
      </w:r>
      <w:r>
        <w:t xml:space="preserve"> </w:t>
      </w:r>
      <w:r>
        <w:rPr>
          <w:b/>
          <w:bCs/>
          <w:u w:val="single"/>
        </w:rPr>
        <w:t>together.</w:t>
      </w:r>
    </w:p>
    <w:p w14:paraId="62C1D514" w14:textId="21C9C625" w:rsidR="00B544C0" w:rsidRDefault="00B544C0" w:rsidP="00B544C0"/>
    <w:p w14:paraId="54C33D40" w14:textId="347DE204" w:rsidR="001F78E1" w:rsidRDefault="001F78E1" w:rsidP="001F78E1">
      <w:pPr>
        <w:ind w:left="720"/>
      </w:pPr>
      <w:r>
        <w:t xml:space="preserve">Just </w:t>
      </w:r>
      <w:r w:rsidRPr="001F78E1">
        <w:rPr>
          <w:b/>
          <w:bCs/>
          <w:u w:val="single"/>
        </w:rPr>
        <w:t>you</w:t>
      </w:r>
      <w:r>
        <w:t xml:space="preserve"> and just </w:t>
      </w:r>
      <w:r w:rsidRPr="001F78E1">
        <w:rPr>
          <w:b/>
          <w:bCs/>
          <w:u w:val="single"/>
        </w:rPr>
        <w:t>God</w:t>
      </w:r>
      <w:r>
        <w:t xml:space="preserve"> are not enough. </w:t>
      </w:r>
    </w:p>
    <w:p w14:paraId="5C5479F6" w14:textId="77777777" w:rsidR="001F78E1" w:rsidRDefault="001F78E1" w:rsidP="001F78E1">
      <w:pPr>
        <w:ind w:left="720"/>
      </w:pPr>
    </w:p>
    <w:p w14:paraId="62F9AEA2" w14:textId="0C3B960C" w:rsidR="00CA1FA4" w:rsidRDefault="00AA24F5" w:rsidP="00AA24F5">
      <w:r>
        <w:t>(Acts 2:46-47) “Every day the continued to meet together in the temple courts. They broke bread in their homes and ate together with glad and sincere hearts, praising God and enjoying the favor of all the people. And the Lord added to their numbers daily those who were saved.”</w:t>
      </w:r>
    </w:p>
    <w:p w14:paraId="12628AC3" w14:textId="697224B8" w:rsidR="008826F0" w:rsidRDefault="008826F0" w:rsidP="00C702BE">
      <w:pPr>
        <w:ind w:left="360"/>
      </w:pPr>
    </w:p>
    <w:p w14:paraId="5AF7846E" w14:textId="77777777" w:rsidR="008826F0" w:rsidRPr="00CA1FA4" w:rsidRDefault="008826F0" w:rsidP="00C702BE">
      <w:pPr>
        <w:ind w:left="360"/>
      </w:pPr>
    </w:p>
    <w:p w14:paraId="70D137D3" w14:textId="64455F3A" w:rsidR="00B40713" w:rsidRPr="00B40713" w:rsidRDefault="00B40713">
      <w:pPr>
        <w:rPr>
          <w:i/>
          <w:iCs/>
        </w:rPr>
      </w:pPr>
      <w:r>
        <w:t>****</w:t>
      </w:r>
      <w:r>
        <w:rPr>
          <w:i/>
          <w:iCs/>
        </w:rPr>
        <w:t xml:space="preserve">Bold items are YELLOW on </w:t>
      </w:r>
      <w:proofErr w:type="gramStart"/>
      <w:r>
        <w:rPr>
          <w:i/>
          <w:iCs/>
        </w:rPr>
        <w:t>screen,</w:t>
      </w:r>
      <w:proofErr w:type="gramEnd"/>
      <w:r>
        <w:rPr>
          <w:i/>
          <w:iCs/>
        </w:rPr>
        <w:t xml:space="preserve"> Underlined items are BLANKS </w:t>
      </w:r>
      <w:r w:rsidR="00C702BE">
        <w:rPr>
          <w:i/>
          <w:iCs/>
        </w:rPr>
        <w:t>i</w:t>
      </w:r>
      <w:r>
        <w:rPr>
          <w:i/>
          <w:iCs/>
        </w:rPr>
        <w:t>n handout****</w:t>
      </w:r>
    </w:p>
    <w:sectPr w:rsidR="00B40713" w:rsidRPr="00B40713" w:rsidSect="0061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D08E1"/>
    <w:multiLevelType w:val="hybridMultilevel"/>
    <w:tmpl w:val="D7902E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35700E"/>
    <w:multiLevelType w:val="hybridMultilevel"/>
    <w:tmpl w:val="99725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0145D1"/>
    <w:multiLevelType w:val="hybridMultilevel"/>
    <w:tmpl w:val="967469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86"/>
    <w:rsid w:val="00142111"/>
    <w:rsid w:val="00187554"/>
    <w:rsid w:val="001F78E1"/>
    <w:rsid w:val="002214DA"/>
    <w:rsid w:val="00395001"/>
    <w:rsid w:val="00484386"/>
    <w:rsid w:val="0056722C"/>
    <w:rsid w:val="006139B8"/>
    <w:rsid w:val="006924C0"/>
    <w:rsid w:val="008826F0"/>
    <w:rsid w:val="009A2B79"/>
    <w:rsid w:val="00AA24F5"/>
    <w:rsid w:val="00AC2569"/>
    <w:rsid w:val="00B40713"/>
    <w:rsid w:val="00B544C0"/>
    <w:rsid w:val="00C702BE"/>
    <w:rsid w:val="00CA1FA4"/>
    <w:rsid w:val="00DA2994"/>
    <w:rsid w:val="00DE0756"/>
    <w:rsid w:val="00E36517"/>
    <w:rsid w:val="00F1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7A321"/>
  <w15:chartTrackingRefBased/>
  <w15:docId w15:val="{48B5AE90-59D5-AA4E-9BFA-3DAFBEF2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5</cp:revision>
  <dcterms:created xsi:type="dcterms:W3CDTF">2020-01-17T14:34:00Z</dcterms:created>
  <dcterms:modified xsi:type="dcterms:W3CDTF">2020-03-12T19:35:00Z</dcterms:modified>
</cp:coreProperties>
</file>